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Pr>
          <w:rFonts w:ascii="Times New Roman" w:hAnsi="Times New Roman"/>
          <w:b/>
          <w:bCs/>
          <w:sz w:val="30"/>
          <w:szCs w:val="30"/>
          <w:lang w:val="nl-NL"/>
        </w:rPr>
        <w:t>TRƯỜNG CAO ĐẲNG LÝ TỰ TRỌNG</w:t>
      </w: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Pr>
          <w:rFonts w:ascii="Times New Roman" w:hAnsi="Times New Roman"/>
          <w:b/>
          <w:bCs/>
          <w:sz w:val="30"/>
          <w:szCs w:val="30"/>
          <w:lang w:val="nl-NL"/>
        </w:rPr>
        <w:t>THÀNH PHỐ HỒ CHÍ MINH</w:t>
      </w: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r>
        <w:rPr>
          <w:rFonts w:ascii="Times New Roman" w:hAnsi="Times New Roman"/>
          <w:b/>
          <w:bCs/>
          <w:lang w:val="nl-NL"/>
        </w:rPr>
        <w:t>&lt;PHÒNG CÔNG TÁC CHÍNH TRỊ - HỌC SINH SINH VIÊN&gt;</w:t>
      </w: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BÁO CÁO KẾT QUẢ TỰ KIỂM ĐỊNH</w:t>
      </w: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0"/>
          <w:szCs w:val="40"/>
          <w:lang w:val="nl-NL"/>
        </w:rPr>
      </w:pPr>
      <w:r>
        <w:rPr>
          <w:rFonts w:ascii="Times New Roman" w:hAnsi="Times New Roman"/>
          <w:b/>
          <w:sz w:val="44"/>
          <w:szCs w:val="44"/>
          <w:lang w:val="nl-NL"/>
        </w:rPr>
        <w:t>NĂM 2017</w:t>
      </w: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rPr>
          <w:rFonts w:ascii="Times New Roman" w:hAnsi="Times New Roman"/>
          <w:b/>
          <w:bCs/>
          <w:sz w:val="40"/>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
          <w:szCs w:val="32"/>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 … tháng 10 năm 2017</w:t>
      </w:r>
    </w:p>
    <w:p w:rsidR="001B5732" w:rsidRDefault="001B5732" w:rsidP="001B5732">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p>
    <w:p w:rsidR="001B5732" w:rsidRDefault="001B5732" w:rsidP="001B5732">
      <w:pPr>
        <w:jc w:val="center"/>
        <w:rPr>
          <w:rFonts w:ascii="Times New Roman" w:hAnsi="Times New Roman"/>
        </w:rPr>
      </w:pPr>
      <w:r>
        <w:rPr>
          <w:rFonts w:ascii="Times New Roman" w:hAnsi="Times New Roman"/>
        </w:rPr>
        <w:br w:type="page"/>
      </w:r>
      <w:r>
        <w:rPr>
          <w:rFonts w:ascii="Times New Roman" w:hAnsi="Times New Roman"/>
        </w:rPr>
        <w:lastRenderedPageBreak/>
        <w:t>MỤC LỤC</w:t>
      </w:r>
    </w:p>
    <w:p w:rsidR="001B5732" w:rsidRDefault="001B5732" w:rsidP="001B5732">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1355"/>
        <w:gridCol w:w="6787"/>
        <w:gridCol w:w="930"/>
      </w:tblGrid>
      <w:tr w:rsidR="001B5732" w:rsidTr="001B5732">
        <w:trPr>
          <w:tblHeader/>
        </w:trPr>
        <w:tc>
          <w:tcPr>
            <w:tcW w:w="8142" w:type="dxa"/>
            <w:gridSpan w:val="2"/>
          </w:tcPr>
          <w:p w:rsidR="001B5732" w:rsidRDefault="001B5732">
            <w:pPr>
              <w:spacing w:line="264" w:lineRule="auto"/>
              <w:jc w:val="center"/>
              <w:rPr>
                <w:rFonts w:ascii="Times New Roman" w:hAnsi="Times New Roman"/>
                <w:b/>
                <w:color w:val="0000FF"/>
                <w:sz w:val="26"/>
                <w:szCs w:val="26"/>
              </w:rPr>
            </w:pPr>
          </w:p>
        </w:tc>
        <w:tc>
          <w:tcPr>
            <w:tcW w:w="930" w:type="dxa"/>
            <w:hideMark/>
          </w:tcPr>
          <w:p w:rsidR="001B5732" w:rsidRDefault="001B5732">
            <w:pPr>
              <w:spacing w:line="264" w:lineRule="auto"/>
              <w:jc w:val="center"/>
              <w:rPr>
                <w:rFonts w:ascii="Times New Roman" w:hAnsi="Times New Roman"/>
                <w:b/>
                <w:color w:val="0000FF"/>
                <w:sz w:val="26"/>
                <w:szCs w:val="26"/>
              </w:rPr>
            </w:pPr>
            <w:r>
              <w:rPr>
                <w:rFonts w:ascii="Times New Roman" w:hAnsi="Times New Roman"/>
                <w:b/>
                <w:color w:val="0000FF"/>
                <w:sz w:val="26"/>
                <w:szCs w:val="26"/>
              </w:rPr>
              <w:t>Trang</w:t>
            </w:r>
          </w:p>
        </w:tc>
      </w:tr>
      <w:tr w:rsidR="001B5732" w:rsidTr="001B5732">
        <w:tc>
          <w:tcPr>
            <w:tcW w:w="1355" w:type="dxa"/>
          </w:tcPr>
          <w:p w:rsidR="001B5732" w:rsidRDefault="001B5732">
            <w:pPr>
              <w:spacing w:line="264" w:lineRule="auto"/>
              <w:jc w:val="right"/>
              <w:rPr>
                <w:rFonts w:ascii="Times New Roman" w:hAnsi="Times New Roman"/>
                <w:b/>
                <w:sz w:val="26"/>
                <w:szCs w:val="26"/>
              </w:rPr>
            </w:pPr>
          </w:p>
        </w:tc>
        <w:tc>
          <w:tcPr>
            <w:tcW w:w="6787" w:type="dxa"/>
            <w:hideMark/>
          </w:tcPr>
          <w:p w:rsidR="001B5732" w:rsidRDefault="001B5732">
            <w:pPr>
              <w:spacing w:line="264" w:lineRule="auto"/>
              <w:rPr>
                <w:rFonts w:ascii="Times New Roman" w:hAnsi="Times New Roman"/>
                <w:b/>
                <w:sz w:val="26"/>
                <w:szCs w:val="26"/>
              </w:rPr>
            </w:pPr>
            <w:r>
              <w:rPr>
                <w:rFonts w:ascii="Times New Roman" w:hAnsi="Times New Roman"/>
                <w:b/>
                <w:sz w:val="26"/>
                <w:szCs w:val="26"/>
              </w:rPr>
              <w:t>CÁC TỪ VIẾT TẮT</w:t>
            </w:r>
          </w:p>
        </w:tc>
        <w:tc>
          <w:tcPr>
            <w:tcW w:w="930" w:type="dxa"/>
          </w:tcPr>
          <w:p w:rsidR="001B5732" w:rsidRDefault="001B5732">
            <w:pPr>
              <w:spacing w:line="264" w:lineRule="auto"/>
              <w:jc w:val="center"/>
              <w:rPr>
                <w:rFonts w:ascii="Times New Roman" w:hAnsi="Times New Roman"/>
                <w:b/>
                <w:sz w:val="26"/>
                <w:szCs w:val="26"/>
              </w:rPr>
            </w:pPr>
          </w:p>
        </w:tc>
      </w:tr>
      <w:tr w:rsidR="001B5732" w:rsidTr="001B5732">
        <w:tc>
          <w:tcPr>
            <w:tcW w:w="1355"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PHẦN I.</w:t>
            </w:r>
          </w:p>
        </w:tc>
        <w:tc>
          <w:tcPr>
            <w:tcW w:w="6787" w:type="dxa"/>
            <w:hideMark/>
          </w:tcPr>
          <w:p w:rsidR="001B5732" w:rsidRDefault="001B5732">
            <w:pPr>
              <w:spacing w:line="264" w:lineRule="auto"/>
              <w:rPr>
                <w:rFonts w:ascii="Times New Roman" w:hAnsi="Times New Roman"/>
                <w:b/>
                <w:sz w:val="26"/>
                <w:szCs w:val="26"/>
              </w:rPr>
            </w:pPr>
            <w:r>
              <w:rPr>
                <w:rFonts w:ascii="Times New Roman" w:hAnsi="Times New Roman"/>
                <w:b/>
                <w:sz w:val="26"/>
                <w:szCs w:val="26"/>
              </w:rPr>
              <w:t>GIỚI THIỆU VỀ ĐƠN VỊ</w:t>
            </w:r>
          </w:p>
        </w:tc>
        <w:tc>
          <w:tcPr>
            <w:tcW w:w="930" w:type="dxa"/>
          </w:tcPr>
          <w:p w:rsidR="001B5732" w:rsidRDefault="001B5732">
            <w:pPr>
              <w:spacing w:line="264" w:lineRule="auto"/>
              <w:jc w:val="center"/>
              <w:rPr>
                <w:rFonts w:ascii="Times New Roman" w:hAnsi="Times New Roman"/>
                <w:b/>
                <w:sz w:val="26"/>
                <w:szCs w:val="26"/>
              </w:rPr>
            </w:pPr>
          </w:p>
        </w:tc>
      </w:tr>
      <w:tr w:rsidR="001B5732" w:rsidTr="001B5732">
        <w:tc>
          <w:tcPr>
            <w:tcW w:w="1355"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1</w:t>
            </w:r>
          </w:p>
        </w:tc>
        <w:tc>
          <w:tcPr>
            <w:tcW w:w="6787" w:type="dxa"/>
            <w:hideMark/>
          </w:tcPr>
          <w:p w:rsidR="001B5732" w:rsidRDefault="001B5732">
            <w:pPr>
              <w:spacing w:line="264" w:lineRule="auto"/>
              <w:jc w:val="both"/>
              <w:rPr>
                <w:rFonts w:ascii="Times New Roman" w:hAnsi="Times New Roman"/>
                <w:b/>
                <w:sz w:val="26"/>
                <w:szCs w:val="26"/>
              </w:rPr>
            </w:pPr>
            <w:r>
              <w:rPr>
                <w:rFonts w:ascii="Times New Roman" w:hAnsi="Times New Roman"/>
                <w:b/>
                <w:bCs/>
                <w:iCs/>
                <w:sz w:val="26"/>
                <w:szCs w:val="26"/>
              </w:rPr>
              <w:t xml:space="preserve">Thông tin chung của đơn vị  </w:t>
            </w:r>
          </w:p>
        </w:tc>
        <w:tc>
          <w:tcPr>
            <w:tcW w:w="930" w:type="dxa"/>
          </w:tcPr>
          <w:p w:rsidR="001B5732" w:rsidRDefault="001B5732">
            <w:pPr>
              <w:spacing w:line="264" w:lineRule="auto"/>
              <w:jc w:val="center"/>
              <w:rPr>
                <w:rFonts w:ascii="Times New Roman" w:hAnsi="Times New Roman"/>
                <w:sz w:val="26"/>
                <w:szCs w:val="26"/>
              </w:rPr>
            </w:pPr>
          </w:p>
        </w:tc>
      </w:tr>
      <w:tr w:rsidR="001B5732" w:rsidTr="001B5732">
        <w:tc>
          <w:tcPr>
            <w:tcW w:w="1355"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2</w:t>
            </w:r>
          </w:p>
        </w:tc>
        <w:tc>
          <w:tcPr>
            <w:tcW w:w="6787" w:type="dxa"/>
            <w:hideMark/>
          </w:tcPr>
          <w:p w:rsidR="001B5732" w:rsidRDefault="001B5732">
            <w:pPr>
              <w:spacing w:line="264" w:lineRule="auto"/>
              <w:jc w:val="both"/>
              <w:rPr>
                <w:rFonts w:ascii="Times New Roman" w:hAnsi="Times New Roman"/>
                <w:b/>
                <w:bCs/>
                <w:iCs/>
                <w:sz w:val="26"/>
                <w:szCs w:val="26"/>
              </w:rPr>
            </w:pPr>
            <w:r>
              <w:rPr>
                <w:rFonts w:ascii="Times New Roman" w:hAnsi="Times New Roman"/>
                <w:b/>
                <w:bCs/>
                <w:iCs/>
                <w:sz w:val="26"/>
                <w:szCs w:val="26"/>
              </w:rPr>
              <w:t>Thông tin khái quát về lịch sử phát triển và thành tích nổi bật của đơn vị</w:t>
            </w:r>
          </w:p>
        </w:tc>
        <w:tc>
          <w:tcPr>
            <w:tcW w:w="930" w:type="dxa"/>
          </w:tcPr>
          <w:p w:rsidR="001B5732" w:rsidRDefault="001B5732">
            <w:pPr>
              <w:spacing w:line="264" w:lineRule="auto"/>
              <w:jc w:val="center"/>
              <w:rPr>
                <w:rFonts w:ascii="Times New Roman" w:hAnsi="Times New Roman"/>
                <w:sz w:val="26"/>
                <w:szCs w:val="26"/>
              </w:rPr>
            </w:pPr>
          </w:p>
        </w:tc>
      </w:tr>
      <w:tr w:rsidR="001B5732" w:rsidTr="001B5732">
        <w:tc>
          <w:tcPr>
            <w:tcW w:w="1355"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3</w:t>
            </w:r>
          </w:p>
        </w:tc>
        <w:tc>
          <w:tcPr>
            <w:tcW w:w="6787" w:type="dxa"/>
            <w:hideMark/>
          </w:tcPr>
          <w:p w:rsidR="001B5732" w:rsidRDefault="001B5732">
            <w:pPr>
              <w:spacing w:line="264" w:lineRule="auto"/>
              <w:jc w:val="both"/>
              <w:rPr>
                <w:rFonts w:ascii="Times New Roman" w:hAnsi="Times New Roman"/>
                <w:b/>
                <w:sz w:val="26"/>
                <w:szCs w:val="26"/>
              </w:rPr>
            </w:pPr>
            <w:r>
              <w:rPr>
                <w:rFonts w:ascii="Times New Roman" w:hAnsi="Times New Roman"/>
                <w:b/>
                <w:sz w:val="26"/>
                <w:szCs w:val="26"/>
              </w:rPr>
              <w:t>Cơ cấu tổ chức và nhân sự của đơn vị.</w:t>
            </w:r>
          </w:p>
        </w:tc>
        <w:tc>
          <w:tcPr>
            <w:tcW w:w="930" w:type="dxa"/>
          </w:tcPr>
          <w:p w:rsidR="001B5732" w:rsidRDefault="001B5732">
            <w:pPr>
              <w:spacing w:line="264" w:lineRule="auto"/>
              <w:jc w:val="center"/>
              <w:rPr>
                <w:rFonts w:ascii="Times New Roman" w:hAnsi="Times New Roman"/>
                <w:sz w:val="26"/>
                <w:szCs w:val="26"/>
              </w:rPr>
            </w:pPr>
          </w:p>
        </w:tc>
      </w:tr>
      <w:tr w:rsidR="001B5732" w:rsidTr="001B5732">
        <w:tc>
          <w:tcPr>
            <w:tcW w:w="1355"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4</w:t>
            </w:r>
          </w:p>
        </w:tc>
        <w:tc>
          <w:tcPr>
            <w:tcW w:w="6787" w:type="dxa"/>
            <w:hideMark/>
          </w:tcPr>
          <w:p w:rsidR="001B5732" w:rsidRDefault="001B5732">
            <w:pPr>
              <w:spacing w:line="264" w:lineRule="auto"/>
              <w:rPr>
                <w:rFonts w:ascii="Times New Roman" w:hAnsi="Times New Roman"/>
                <w:b/>
                <w:sz w:val="26"/>
                <w:szCs w:val="26"/>
              </w:rPr>
            </w:pPr>
            <w:r>
              <w:rPr>
                <w:rFonts w:ascii="Times New Roman" w:hAnsi="Times New Roman"/>
                <w:b/>
                <w:bCs/>
                <w:iCs/>
                <w:sz w:val="26"/>
                <w:szCs w:val="26"/>
              </w:rPr>
              <w:t>Cơ sở vật chất</w:t>
            </w:r>
          </w:p>
        </w:tc>
        <w:tc>
          <w:tcPr>
            <w:tcW w:w="930" w:type="dxa"/>
          </w:tcPr>
          <w:p w:rsidR="001B5732" w:rsidRDefault="001B5732">
            <w:pPr>
              <w:spacing w:line="264" w:lineRule="auto"/>
              <w:jc w:val="center"/>
              <w:rPr>
                <w:rFonts w:ascii="Times New Roman" w:hAnsi="Times New Roman"/>
                <w:sz w:val="26"/>
                <w:szCs w:val="26"/>
              </w:rPr>
            </w:pPr>
          </w:p>
        </w:tc>
      </w:tr>
      <w:tr w:rsidR="001B5732" w:rsidTr="001B5732">
        <w:tc>
          <w:tcPr>
            <w:tcW w:w="1355" w:type="dxa"/>
            <w:hideMark/>
          </w:tcPr>
          <w:p w:rsidR="001B5732" w:rsidRDefault="001B5732">
            <w:pPr>
              <w:spacing w:before="60" w:after="60" w:line="25" w:lineRule="atLeast"/>
              <w:jc w:val="right"/>
              <w:rPr>
                <w:rFonts w:ascii="Times New Roman" w:hAnsi="Times New Roman"/>
                <w:b/>
                <w:sz w:val="26"/>
                <w:szCs w:val="26"/>
              </w:rPr>
            </w:pPr>
            <w:r>
              <w:rPr>
                <w:rFonts w:ascii="Times New Roman" w:hAnsi="Times New Roman"/>
                <w:b/>
                <w:bCs/>
                <w:sz w:val="26"/>
                <w:szCs w:val="26"/>
                <w:lang w:val="pt-BR"/>
              </w:rPr>
              <w:t>PHẦN II.</w:t>
            </w:r>
          </w:p>
        </w:tc>
        <w:tc>
          <w:tcPr>
            <w:tcW w:w="6787" w:type="dxa"/>
            <w:hideMark/>
          </w:tcPr>
          <w:p w:rsidR="001B5732" w:rsidRDefault="001B5732">
            <w:pPr>
              <w:spacing w:before="60" w:after="60" w:line="25" w:lineRule="atLeast"/>
              <w:rPr>
                <w:rFonts w:ascii="Times New Roman" w:hAnsi="Times New Roman"/>
                <w:b/>
                <w:bCs/>
                <w:sz w:val="26"/>
                <w:szCs w:val="26"/>
              </w:rPr>
            </w:pPr>
            <w:r>
              <w:rPr>
                <w:rFonts w:ascii="Times New Roman" w:hAnsi="Times New Roman"/>
                <w:b/>
                <w:bCs/>
                <w:sz w:val="26"/>
                <w:szCs w:val="26"/>
              </w:rPr>
              <w:t>KẾT QUẢ TỰ KIỂM ĐỊNH CỦA ĐƠN VỊ</w:t>
            </w:r>
          </w:p>
        </w:tc>
        <w:tc>
          <w:tcPr>
            <w:tcW w:w="930" w:type="dxa"/>
          </w:tcPr>
          <w:p w:rsidR="001B5732" w:rsidRDefault="001B5732">
            <w:pPr>
              <w:spacing w:line="264" w:lineRule="auto"/>
              <w:jc w:val="center"/>
              <w:rPr>
                <w:rFonts w:ascii="Times New Roman" w:hAnsi="Times New Roman"/>
                <w:b/>
                <w:sz w:val="26"/>
                <w:szCs w:val="26"/>
              </w:rPr>
            </w:pPr>
          </w:p>
        </w:tc>
      </w:tr>
      <w:tr w:rsidR="001B5732" w:rsidTr="001B5732">
        <w:tc>
          <w:tcPr>
            <w:tcW w:w="1355"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1</w:t>
            </w:r>
          </w:p>
        </w:tc>
        <w:tc>
          <w:tcPr>
            <w:tcW w:w="6787" w:type="dxa"/>
            <w:hideMark/>
          </w:tcPr>
          <w:p w:rsidR="001B5732" w:rsidRDefault="001B5732">
            <w:pPr>
              <w:spacing w:line="264" w:lineRule="auto"/>
              <w:rPr>
                <w:rFonts w:ascii="Times New Roman" w:hAnsi="Times New Roman"/>
                <w:b/>
                <w:sz w:val="26"/>
                <w:szCs w:val="26"/>
                <w:lang w:val="pt-BR"/>
              </w:rPr>
            </w:pPr>
            <w:r>
              <w:rPr>
                <w:rFonts w:ascii="Times New Roman" w:hAnsi="Times New Roman"/>
                <w:b/>
                <w:sz w:val="26"/>
                <w:szCs w:val="26"/>
                <w:lang w:val="pt-BR"/>
              </w:rPr>
              <w:t>ĐẶT VẤN ĐỀ</w:t>
            </w:r>
          </w:p>
        </w:tc>
        <w:tc>
          <w:tcPr>
            <w:tcW w:w="930" w:type="dxa"/>
          </w:tcPr>
          <w:p w:rsidR="001B5732" w:rsidRDefault="001B5732">
            <w:pPr>
              <w:spacing w:line="264" w:lineRule="auto"/>
              <w:jc w:val="center"/>
              <w:rPr>
                <w:rFonts w:ascii="Times New Roman" w:hAnsi="Times New Roman"/>
                <w:b/>
                <w:sz w:val="26"/>
                <w:szCs w:val="26"/>
              </w:rPr>
            </w:pPr>
          </w:p>
        </w:tc>
      </w:tr>
      <w:tr w:rsidR="001B5732" w:rsidTr="001B5732">
        <w:tc>
          <w:tcPr>
            <w:tcW w:w="1355"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2</w:t>
            </w:r>
          </w:p>
        </w:tc>
        <w:tc>
          <w:tcPr>
            <w:tcW w:w="6787" w:type="dxa"/>
            <w:hideMark/>
          </w:tcPr>
          <w:p w:rsidR="001B5732" w:rsidRDefault="001B5732">
            <w:pPr>
              <w:spacing w:line="264" w:lineRule="auto"/>
              <w:rPr>
                <w:rFonts w:ascii="Times New Roman" w:hAnsi="Times New Roman"/>
                <w:b/>
                <w:sz w:val="26"/>
                <w:szCs w:val="26"/>
              </w:rPr>
            </w:pPr>
            <w:r>
              <w:rPr>
                <w:rFonts w:ascii="Times New Roman" w:hAnsi="Times New Roman"/>
                <w:b/>
                <w:sz w:val="26"/>
                <w:szCs w:val="26"/>
              </w:rPr>
              <w:t>TỔNG QUAN CHUNG</w:t>
            </w:r>
          </w:p>
        </w:tc>
        <w:tc>
          <w:tcPr>
            <w:tcW w:w="930" w:type="dxa"/>
          </w:tcPr>
          <w:p w:rsidR="001B5732" w:rsidRDefault="001B5732">
            <w:pPr>
              <w:spacing w:line="264" w:lineRule="auto"/>
              <w:jc w:val="center"/>
              <w:rPr>
                <w:rFonts w:ascii="Times New Roman" w:hAnsi="Times New Roman"/>
                <w:b/>
                <w:sz w:val="26"/>
                <w:szCs w:val="26"/>
              </w:rPr>
            </w:pPr>
          </w:p>
        </w:tc>
      </w:tr>
      <w:tr w:rsidR="001B5732" w:rsidTr="001B5732">
        <w:tc>
          <w:tcPr>
            <w:tcW w:w="1355" w:type="dxa"/>
            <w:hideMark/>
          </w:tcPr>
          <w:p w:rsidR="001B5732" w:rsidRDefault="001B5732">
            <w:pPr>
              <w:spacing w:line="264" w:lineRule="auto"/>
              <w:jc w:val="right"/>
              <w:rPr>
                <w:rFonts w:ascii="Times New Roman" w:hAnsi="Times New Roman"/>
                <w:sz w:val="26"/>
                <w:szCs w:val="26"/>
              </w:rPr>
            </w:pPr>
            <w:r>
              <w:rPr>
                <w:rFonts w:ascii="Times New Roman" w:hAnsi="Times New Roman"/>
                <w:sz w:val="26"/>
                <w:szCs w:val="26"/>
              </w:rPr>
              <w:t>2.1</w:t>
            </w:r>
          </w:p>
        </w:tc>
        <w:tc>
          <w:tcPr>
            <w:tcW w:w="6787" w:type="dxa"/>
            <w:hideMark/>
          </w:tcPr>
          <w:p w:rsidR="001B5732" w:rsidRDefault="001B5732">
            <w:pPr>
              <w:spacing w:line="264" w:lineRule="auto"/>
              <w:rPr>
                <w:rFonts w:ascii="Times New Roman" w:hAnsi="Times New Roman"/>
                <w:sz w:val="26"/>
                <w:szCs w:val="26"/>
              </w:rPr>
            </w:pPr>
            <w:r>
              <w:rPr>
                <w:rFonts w:ascii="Times New Roman" w:hAnsi="Times New Roman"/>
                <w:sz w:val="26"/>
                <w:szCs w:val="26"/>
              </w:rPr>
              <w:t>Căn cứ tự kiểm định</w:t>
            </w:r>
          </w:p>
        </w:tc>
        <w:tc>
          <w:tcPr>
            <w:tcW w:w="930" w:type="dxa"/>
          </w:tcPr>
          <w:p w:rsidR="001B5732" w:rsidRDefault="001B5732">
            <w:pPr>
              <w:spacing w:line="264" w:lineRule="auto"/>
              <w:jc w:val="center"/>
              <w:rPr>
                <w:rFonts w:ascii="Times New Roman" w:hAnsi="Times New Roman"/>
                <w:sz w:val="26"/>
                <w:szCs w:val="26"/>
              </w:rPr>
            </w:pPr>
          </w:p>
        </w:tc>
      </w:tr>
      <w:tr w:rsidR="001B5732" w:rsidTr="001B5732">
        <w:tc>
          <w:tcPr>
            <w:tcW w:w="1355" w:type="dxa"/>
            <w:hideMark/>
          </w:tcPr>
          <w:p w:rsidR="001B5732" w:rsidRDefault="001B5732">
            <w:pPr>
              <w:spacing w:line="264" w:lineRule="auto"/>
              <w:jc w:val="right"/>
              <w:rPr>
                <w:rFonts w:ascii="Times New Roman" w:hAnsi="Times New Roman"/>
                <w:sz w:val="26"/>
                <w:szCs w:val="26"/>
              </w:rPr>
            </w:pPr>
            <w:r>
              <w:rPr>
                <w:rFonts w:ascii="Times New Roman" w:hAnsi="Times New Roman"/>
                <w:sz w:val="26"/>
                <w:szCs w:val="26"/>
              </w:rPr>
              <w:t>2.2</w:t>
            </w:r>
          </w:p>
        </w:tc>
        <w:tc>
          <w:tcPr>
            <w:tcW w:w="6787" w:type="dxa"/>
            <w:hideMark/>
          </w:tcPr>
          <w:p w:rsidR="001B5732" w:rsidRDefault="001B5732">
            <w:pPr>
              <w:spacing w:line="264" w:lineRule="auto"/>
              <w:rPr>
                <w:rFonts w:ascii="Times New Roman" w:hAnsi="Times New Roman"/>
                <w:sz w:val="26"/>
                <w:szCs w:val="26"/>
              </w:rPr>
            </w:pPr>
            <w:r>
              <w:rPr>
                <w:rFonts w:ascii="Times New Roman" w:hAnsi="Times New Roman"/>
                <w:sz w:val="26"/>
                <w:szCs w:val="26"/>
              </w:rPr>
              <w:t>Mục đích tự kiểm định</w:t>
            </w:r>
          </w:p>
        </w:tc>
        <w:tc>
          <w:tcPr>
            <w:tcW w:w="930" w:type="dxa"/>
          </w:tcPr>
          <w:p w:rsidR="001B5732" w:rsidRDefault="001B5732">
            <w:pPr>
              <w:spacing w:line="264" w:lineRule="auto"/>
              <w:jc w:val="center"/>
              <w:rPr>
                <w:rFonts w:ascii="Times New Roman" w:hAnsi="Times New Roman"/>
                <w:sz w:val="26"/>
                <w:szCs w:val="26"/>
              </w:rPr>
            </w:pPr>
          </w:p>
        </w:tc>
      </w:tr>
      <w:tr w:rsidR="001B5732" w:rsidTr="001B5732">
        <w:tc>
          <w:tcPr>
            <w:tcW w:w="1355" w:type="dxa"/>
            <w:hideMark/>
          </w:tcPr>
          <w:p w:rsidR="001B5732" w:rsidRDefault="001B5732">
            <w:pPr>
              <w:spacing w:line="264" w:lineRule="auto"/>
              <w:jc w:val="right"/>
              <w:rPr>
                <w:rFonts w:ascii="Times New Roman" w:hAnsi="Times New Roman"/>
                <w:sz w:val="26"/>
                <w:szCs w:val="26"/>
              </w:rPr>
            </w:pPr>
            <w:r>
              <w:rPr>
                <w:rFonts w:ascii="Times New Roman" w:hAnsi="Times New Roman"/>
                <w:sz w:val="26"/>
                <w:szCs w:val="26"/>
              </w:rPr>
              <w:t>2.3</w:t>
            </w:r>
          </w:p>
        </w:tc>
        <w:tc>
          <w:tcPr>
            <w:tcW w:w="6787" w:type="dxa"/>
            <w:hideMark/>
          </w:tcPr>
          <w:p w:rsidR="001B5732" w:rsidRDefault="001B5732">
            <w:pPr>
              <w:spacing w:line="264" w:lineRule="auto"/>
              <w:rPr>
                <w:rFonts w:ascii="Times New Roman" w:hAnsi="Times New Roman"/>
                <w:sz w:val="26"/>
                <w:szCs w:val="26"/>
              </w:rPr>
            </w:pPr>
            <w:r>
              <w:rPr>
                <w:rFonts w:ascii="Times New Roman" w:hAnsi="Times New Roman"/>
                <w:sz w:val="26"/>
                <w:szCs w:val="26"/>
              </w:rPr>
              <w:t>Yêu cầu tự kiểm định</w:t>
            </w:r>
          </w:p>
        </w:tc>
        <w:tc>
          <w:tcPr>
            <w:tcW w:w="930" w:type="dxa"/>
          </w:tcPr>
          <w:p w:rsidR="001B5732" w:rsidRDefault="001B5732">
            <w:pPr>
              <w:spacing w:line="264" w:lineRule="auto"/>
              <w:jc w:val="center"/>
              <w:rPr>
                <w:rFonts w:ascii="Times New Roman" w:hAnsi="Times New Roman"/>
                <w:sz w:val="26"/>
                <w:szCs w:val="26"/>
              </w:rPr>
            </w:pPr>
          </w:p>
        </w:tc>
      </w:tr>
      <w:tr w:rsidR="001B5732" w:rsidTr="001B5732">
        <w:tc>
          <w:tcPr>
            <w:tcW w:w="1355" w:type="dxa"/>
            <w:hideMark/>
          </w:tcPr>
          <w:p w:rsidR="001B5732" w:rsidRDefault="001B5732">
            <w:pPr>
              <w:spacing w:line="264" w:lineRule="auto"/>
              <w:jc w:val="right"/>
              <w:rPr>
                <w:rFonts w:ascii="Times New Roman" w:hAnsi="Times New Roman"/>
                <w:sz w:val="26"/>
                <w:szCs w:val="26"/>
              </w:rPr>
            </w:pPr>
            <w:r>
              <w:rPr>
                <w:rFonts w:ascii="Times New Roman" w:hAnsi="Times New Roman"/>
                <w:sz w:val="26"/>
                <w:szCs w:val="26"/>
              </w:rPr>
              <w:t>2.4</w:t>
            </w:r>
          </w:p>
        </w:tc>
        <w:tc>
          <w:tcPr>
            <w:tcW w:w="6787" w:type="dxa"/>
            <w:hideMark/>
          </w:tcPr>
          <w:p w:rsidR="001B5732" w:rsidRDefault="001B5732">
            <w:pPr>
              <w:spacing w:line="264" w:lineRule="auto"/>
              <w:rPr>
                <w:rFonts w:ascii="Times New Roman" w:hAnsi="Times New Roman"/>
                <w:sz w:val="26"/>
                <w:szCs w:val="26"/>
              </w:rPr>
            </w:pPr>
            <w:r>
              <w:rPr>
                <w:rFonts w:ascii="Times New Roman" w:hAnsi="Times New Roman"/>
                <w:sz w:val="26"/>
                <w:szCs w:val="26"/>
              </w:rPr>
              <w:t>Phương pháp tự kiểm định</w:t>
            </w:r>
          </w:p>
        </w:tc>
        <w:tc>
          <w:tcPr>
            <w:tcW w:w="930" w:type="dxa"/>
          </w:tcPr>
          <w:p w:rsidR="001B5732" w:rsidRDefault="001B5732">
            <w:pPr>
              <w:spacing w:line="264" w:lineRule="auto"/>
              <w:jc w:val="center"/>
              <w:rPr>
                <w:rFonts w:ascii="Times New Roman" w:hAnsi="Times New Roman"/>
                <w:sz w:val="26"/>
                <w:szCs w:val="26"/>
              </w:rPr>
            </w:pPr>
          </w:p>
        </w:tc>
      </w:tr>
      <w:tr w:rsidR="001B5732" w:rsidTr="001B5732">
        <w:tc>
          <w:tcPr>
            <w:tcW w:w="1355" w:type="dxa"/>
            <w:hideMark/>
          </w:tcPr>
          <w:p w:rsidR="001B5732" w:rsidRDefault="001B5732">
            <w:pPr>
              <w:spacing w:line="264" w:lineRule="auto"/>
              <w:jc w:val="right"/>
              <w:rPr>
                <w:rFonts w:ascii="Times New Roman" w:hAnsi="Times New Roman"/>
                <w:sz w:val="26"/>
                <w:szCs w:val="26"/>
              </w:rPr>
            </w:pPr>
            <w:r>
              <w:rPr>
                <w:rFonts w:ascii="Times New Roman" w:hAnsi="Times New Roman"/>
                <w:sz w:val="26"/>
                <w:szCs w:val="26"/>
              </w:rPr>
              <w:t>2.5</w:t>
            </w:r>
          </w:p>
        </w:tc>
        <w:tc>
          <w:tcPr>
            <w:tcW w:w="6787" w:type="dxa"/>
            <w:hideMark/>
          </w:tcPr>
          <w:p w:rsidR="001B5732" w:rsidRDefault="001B5732">
            <w:pPr>
              <w:spacing w:line="264" w:lineRule="auto"/>
              <w:rPr>
                <w:rFonts w:ascii="Times New Roman" w:hAnsi="Times New Roman"/>
                <w:sz w:val="26"/>
                <w:szCs w:val="26"/>
              </w:rPr>
            </w:pPr>
            <w:r>
              <w:rPr>
                <w:rFonts w:ascii="Times New Roman" w:hAnsi="Times New Roman"/>
                <w:sz w:val="26"/>
                <w:szCs w:val="26"/>
              </w:rPr>
              <w:t>Các bước tiến hành tự kiểm định</w:t>
            </w:r>
          </w:p>
        </w:tc>
        <w:tc>
          <w:tcPr>
            <w:tcW w:w="930" w:type="dxa"/>
          </w:tcPr>
          <w:p w:rsidR="001B5732" w:rsidRDefault="001B5732">
            <w:pPr>
              <w:spacing w:line="264" w:lineRule="auto"/>
              <w:jc w:val="center"/>
              <w:rPr>
                <w:rFonts w:ascii="Times New Roman" w:hAnsi="Times New Roman"/>
                <w:sz w:val="26"/>
                <w:szCs w:val="26"/>
              </w:rPr>
            </w:pPr>
          </w:p>
        </w:tc>
      </w:tr>
      <w:tr w:rsidR="001B5732" w:rsidTr="001B5732">
        <w:tc>
          <w:tcPr>
            <w:tcW w:w="1355"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3</w:t>
            </w:r>
          </w:p>
        </w:tc>
        <w:tc>
          <w:tcPr>
            <w:tcW w:w="6787" w:type="dxa"/>
            <w:hideMark/>
          </w:tcPr>
          <w:p w:rsidR="001B5732" w:rsidRDefault="001B5732">
            <w:pPr>
              <w:spacing w:line="264" w:lineRule="auto"/>
              <w:rPr>
                <w:rFonts w:ascii="Times New Roman" w:hAnsi="Times New Roman"/>
                <w:b/>
                <w:sz w:val="26"/>
                <w:szCs w:val="26"/>
              </w:rPr>
            </w:pPr>
            <w:r>
              <w:rPr>
                <w:rFonts w:ascii="Times New Roman" w:hAnsi="Times New Roman"/>
                <w:b/>
                <w:sz w:val="26"/>
                <w:szCs w:val="26"/>
              </w:rPr>
              <w:t>TỰ ĐÁNH GIÁ</w:t>
            </w:r>
          </w:p>
        </w:tc>
        <w:tc>
          <w:tcPr>
            <w:tcW w:w="930" w:type="dxa"/>
          </w:tcPr>
          <w:p w:rsidR="001B5732" w:rsidRDefault="001B5732">
            <w:pPr>
              <w:spacing w:line="264" w:lineRule="auto"/>
              <w:jc w:val="center"/>
              <w:rPr>
                <w:rFonts w:ascii="Times New Roman" w:hAnsi="Times New Roman"/>
                <w:b/>
                <w:sz w:val="26"/>
                <w:szCs w:val="26"/>
              </w:rPr>
            </w:pPr>
          </w:p>
        </w:tc>
      </w:tr>
      <w:tr w:rsidR="001B5732" w:rsidTr="001B5732">
        <w:tc>
          <w:tcPr>
            <w:tcW w:w="1355"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3.1</w:t>
            </w:r>
          </w:p>
        </w:tc>
        <w:tc>
          <w:tcPr>
            <w:tcW w:w="6787" w:type="dxa"/>
            <w:hideMark/>
          </w:tcPr>
          <w:p w:rsidR="001B5732" w:rsidRDefault="001B5732">
            <w:pPr>
              <w:spacing w:line="264" w:lineRule="auto"/>
              <w:jc w:val="both"/>
              <w:rPr>
                <w:rFonts w:ascii="Times New Roman" w:hAnsi="Times New Roman"/>
                <w:b/>
                <w:sz w:val="26"/>
                <w:szCs w:val="26"/>
              </w:rPr>
            </w:pPr>
            <w:r>
              <w:rPr>
                <w:rFonts w:ascii="Times New Roman" w:hAnsi="Times New Roman"/>
                <w:b/>
                <w:sz w:val="26"/>
                <w:szCs w:val="26"/>
              </w:rPr>
              <w:t>Tổng hợp kết quả tự kiểm định</w:t>
            </w:r>
          </w:p>
        </w:tc>
        <w:tc>
          <w:tcPr>
            <w:tcW w:w="930" w:type="dxa"/>
          </w:tcPr>
          <w:p w:rsidR="001B5732" w:rsidRDefault="001B5732">
            <w:pPr>
              <w:spacing w:line="264" w:lineRule="auto"/>
              <w:jc w:val="center"/>
              <w:rPr>
                <w:rFonts w:ascii="Times New Roman" w:hAnsi="Times New Roman"/>
                <w:b/>
                <w:sz w:val="26"/>
                <w:szCs w:val="26"/>
              </w:rPr>
            </w:pPr>
          </w:p>
        </w:tc>
      </w:tr>
      <w:tr w:rsidR="001B5732" w:rsidTr="001B5732">
        <w:tc>
          <w:tcPr>
            <w:tcW w:w="1355"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3.2</w:t>
            </w:r>
          </w:p>
        </w:tc>
        <w:tc>
          <w:tcPr>
            <w:tcW w:w="6787" w:type="dxa"/>
            <w:hideMark/>
          </w:tcPr>
          <w:p w:rsidR="001B5732" w:rsidRDefault="001B5732">
            <w:pPr>
              <w:spacing w:line="264" w:lineRule="auto"/>
              <w:jc w:val="both"/>
              <w:rPr>
                <w:rFonts w:ascii="Times New Roman" w:hAnsi="Times New Roman"/>
                <w:b/>
                <w:sz w:val="26"/>
                <w:szCs w:val="26"/>
              </w:rPr>
            </w:pPr>
            <w:r>
              <w:rPr>
                <w:rFonts w:ascii="Times New Roman" w:hAnsi="Times New Roman"/>
                <w:b/>
                <w:sz w:val="26"/>
                <w:szCs w:val="26"/>
              </w:rPr>
              <w:t>Tự đánh giá theo từng chức năng, nhiệm vụ của đơn vị</w:t>
            </w:r>
          </w:p>
        </w:tc>
        <w:tc>
          <w:tcPr>
            <w:tcW w:w="930" w:type="dxa"/>
          </w:tcPr>
          <w:p w:rsidR="001B5732" w:rsidRDefault="001B5732">
            <w:pPr>
              <w:spacing w:line="264" w:lineRule="auto"/>
              <w:jc w:val="center"/>
              <w:rPr>
                <w:rFonts w:ascii="Times New Roman" w:hAnsi="Times New Roman"/>
                <w:b/>
                <w:sz w:val="26"/>
                <w:szCs w:val="26"/>
              </w:rPr>
            </w:pPr>
          </w:p>
        </w:tc>
      </w:tr>
      <w:tr w:rsidR="001B5732" w:rsidTr="001B5732">
        <w:tc>
          <w:tcPr>
            <w:tcW w:w="1355" w:type="dxa"/>
            <w:hideMark/>
          </w:tcPr>
          <w:p w:rsidR="001B5732" w:rsidRDefault="001B5732">
            <w:pPr>
              <w:spacing w:line="264" w:lineRule="auto"/>
              <w:jc w:val="right"/>
              <w:rPr>
                <w:rFonts w:ascii="Times New Roman" w:hAnsi="Times New Roman"/>
                <w:b/>
                <w:sz w:val="26"/>
                <w:szCs w:val="26"/>
              </w:rPr>
            </w:pPr>
            <w:r>
              <w:rPr>
                <w:rFonts w:ascii="Times New Roman" w:hAnsi="Times New Roman"/>
                <w:b/>
                <w:bCs/>
                <w:sz w:val="26"/>
                <w:szCs w:val="26"/>
                <w:lang w:val="pt-BR"/>
              </w:rPr>
              <w:t>PHẦN III.</w:t>
            </w:r>
          </w:p>
        </w:tc>
        <w:tc>
          <w:tcPr>
            <w:tcW w:w="6787" w:type="dxa"/>
            <w:hideMark/>
          </w:tcPr>
          <w:p w:rsidR="001B5732" w:rsidRDefault="001B5732">
            <w:pPr>
              <w:spacing w:line="264" w:lineRule="auto"/>
              <w:ind w:hanging="159"/>
              <w:rPr>
                <w:rFonts w:ascii="Times New Roman" w:hAnsi="Times New Roman"/>
                <w:b/>
                <w:bCs/>
                <w:sz w:val="26"/>
                <w:szCs w:val="26"/>
              </w:rPr>
            </w:pPr>
            <w:r>
              <w:rPr>
                <w:rFonts w:ascii="Times New Roman" w:hAnsi="Times New Roman"/>
                <w:b/>
                <w:bCs/>
                <w:sz w:val="26"/>
                <w:szCs w:val="26"/>
              </w:rPr>
              <w:t xml:space="preserve">   KẾT LUẬN VÀ KIẾN NGHỊ</w:t>
            </w:r>
          </w:p>
        </w:tc>
        <w:tc>
          <w:tcPr>
            <w:tcW w:w="930" w:type="dxa"/>
          </w:tcPr>
          <w:p w:rsidR="001B5732" w:rsidRDefault="001B5732">
            <w:pPr>
              <w:spacing w:line="264" w:lineRule="auto"/>
              <w:jc w:val="center"/>
              <w:rPr>
                <w:rFonts w:ascii="Times New Roman" w:hAnsi="Times New Roman"/>
                <w:b/>
                <w:sz w:val="26"/>
                <w:szCs w:val="26"/>
              </w:rPr>
            </w:pPr>
          </w:p>
        </w:tc>
      </w:tr>
    </w:tbl>
    <w:p w:rsidR="001B5732" w:rsidRDefault="001B5732" w:rsidP="001B5732">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9072"/>
      </w:tblGrid>
      <w:tr w:rsidR="001B5732" w:rsidTr="001B5732">
        <w:tc>
          <w:tcPr>
            <w:tcW w:w="9072" w:type="dxa"/>
          </w:tcPr>
          <w:p w:rsidR="001B5732" w:rsidRDefault="001B5732">
            <w:pPr>
              <w:spacing w:line="264" w:lineRule="auto"/>
              <w:rPr>
                <w:rFonts w:ascii="Times New Roman" w:hAnsi="Times New Roman"/>
                <w:b/>
                <w:bCs/>
                <w:sz w:val="26"/>
                <w:szCs w:val="26"/>
              </w:rPr>
            </w:pPr>
            <w:r>
              <w:rPr>
                <w:rFonts w:ascii="Times New Roman" w:hAnsi="Times New Roman"/>
                <w:b/>
                <w:bCs/>
                <w:sz w:val="26"/>
                <w:szCs w:val="26"/>
              </w:rPr>
              <w:t>PHỤ LỤC</w:t>
            </w:r>
          </w:p>
          <w:p w:rsidR="001B5732" w:rsidRDefault="001B5732">
            <w:pPr>
              <w:spacing w:line="264" w:lineRule="auto"/>
              <w:rPr>
                <w:rFonts w:ascii="Times New Roman" w:hAnsi="Times New Roman"/>
                <w:bCs/>
                <w:sz w:val="26"/>
                <w:szCs w:val="26"/>
              </w:rPr>
            </w:pPr>
            <w:r>
              <w:rPr>
                <w:rFonts w:ascii="Times New Roman" w:hAnsi="Times New Roman"/>
                <w:bCs/>
                <w:sz w:val="26"/>
                <w:szCs w:val="26"/>
              </w:rPr>
              <w:t xml:space="preserve">Phụ lục 1. </w:t>
            </w:r>
            <w:r>
              <w:rPr>
                <w:rFonts w:ascii="Times New Roman" w:hAnsi="Times New Roman"/>
                <w:bCs/>
                <w:color w:val="000000"/>
                <w:sz w:val="26"/>
                <w:szCs w:val="26"/>
              </w:rPr>
              <w:t>Kế hoạch tự kiểm định của đơn vị</w:t>
            </w:r>
          </w:p>
          <w:p w:rsidR="001B5732" w:rsidRDefault="001B5732">
            <w:pPr>
              <w:spacing w:before="120" w:after="120" w:line="256" w:lineRule="auto"/>
              <w:jc w:val="both"/>
              <w:rPr>
                <w:rFonts w:ascii="Times New Roman" w:hAnsi="Times New Roman"/>
                <w:bCs/>
                <w:sz w:val="26"/>
                <w:szCs w:val="26"/>
              </w:rPr>
            </w:pPr>
            <w:r>
              <w:rPr>
                <w:rFonts w:ascii="Times New Roman" w:hAnsi="Times New Roman"/>
                <w:bCs/>
                <w:sz w:val="26"/>
                <w:szCs w:val="26"/>
              </w:rPr>
              <w:t>Phụ lục 2. C</w:t>
            </w:r>
            <w:r>
              <w:rPr>
                <w:rFonts w:ascii="Times New Roman" w:hAnsi="Times New Roman"/>
                <w:bCs/>
                <w:sz w:val="26"/>
                <w:szCs w:val="26"/>
                <w:lang w:val="nl-NL"/>
              </w:rPr>
              <w:t>hức năng, nhiệm vụ của đơn vị theo từng chỉ số, tiêu chuẩn, tiêu chí kiểm định chất lượng giáo dục nghề nghiệp có liên quan</w:t>
            </w:r>
          </w:p>
          <w:p w:rsidR="001B5732" w:rsidRDefault="001B5732">
            <w:pPr>
              <w:spacing w:line="264" w:lineRule="auto"/>
              <w:rPr>
                <w:rFonts w:ascii="Times New Roman" w:hAnsi="Times New Roman"/>
                <w:bCs/>
                <w:sz w:val="26"/>
                <w:szCs w:val="26"/>
              </w:rPr>
            </w:pPr>
            <w:r>
              <w:rPr>
                <w:rFonts w:ascii="Times New Roman" w:hAnsi="Times New Roman"/>
                <w:bCs/>
                <w:sz w:val="26"/>
                <w:szCs w:val="26"/>
              </w:rPr>
              <w:t>Phụ lục 3. Bảng mã minh chứng</w:t>
            </w:r>
          </w:p>
          <w:p w:rsidR="001B5732" w:rsidRDefault="001B5732">
            <w:pPr>
              <w:spacing w:line="264" w:lineRule="auto"/>
              <w:rPr>
                <w:rFonts w:ascii="Times New Roman" w:hAnsi="Times New Roman"/>
                <w:sz w:val="26"/>
                <w:szCs w:val="26"/>
              </w:rPr>
            </w:pPr>
          </w:p>
        </w:tc>
      </w:tr>
    </w:tbl>
    <w:p w:rsidR="001B5732" w:rsidRDefault="001B5732" w:rsidP="001B5732">
      <w:pPr>
        <w:rPr>
          <w:rFonts w:ascii="Times New Roman" w:hAnsi="Times New Roman"/>
        </w:rPr>
      </w:pPr>
    </w:p>
    <w:p w:rsidR="001B5732" w:rsidRDefault="001B5732" w:rsidP="001B5732">
      <w:pPr>
        <w:jc w:val="center"/>
        <w:rPr>
          <w:rFonts w:ascii="Times New Roman" w:hAnsi="Times New Roman"/>
          <w:b/>
          <w:sz w:val="26"/>
          <w:szCs w:val="26"/>
        </w:rPr>
      </w:pPr>
      <w:r>
        <w:rPr>
          <w:rFonts w:ascii="Times New Roman" w:hAnsi="Times New Roman"/>
        </w:rPr>
        <w:br w:type="page"/>
      </w:r>
      <w:r>
        <w:rPr>
          <w:rFonts w:ascii="Times New Roman" w:hAnsi="Times New Roman"/>
          <w:b/>
          <w:sz w:val="26"/>
          <w:szCs w:val="26"/>
        </w:rPr>
        <w:lastRenderedPageBreak/>
        <w:t>PHẦN I: GIỚI THIỆU VỀ ĐƠN VỊ</w:t>
      </w:r>
    </w:p>
    <w:p w:rsidR="001B5732" w:rsidRDefault="001B5732" w:rsidP="001B5732">
      <w:pPr>
        <w:jc w:val="center"/>
        <w:rPr>
          <w:rFonts w:ascii="Times New Roman" w:hAnsi="Times New Roman"/>
          <w:b/>
          <w:sz w:val="26"/>
          <w:szCs w:val="26"/>
        </w:rPr>
      </w:pPr>
    </w:p>
    <w:p w:rsidR="001B5732" w:rsidRDefault="001B5732" w:rsidP="001B5732">
      <w:pPr>
        <w:spacing w:before="120" w:after="120"/>
        <w:ind w:firstLine="567"/>
        <w:jc w:val="both"/>
        <w:rPr>
          <w:rFonts w:ascii="Times New Roman" w:hAnsi="Times New Roman"/>
          <w:b/>
          <w:sz w:val="26"/>
          <w:szCs w:val="26"/>
        </w:rPr>
      </w:pPr>
      <w:r>
        <w:rPr>
          <w:rFonts w:ascii="Times New Roman" w:hAnsi="Times New Roman"/>
          <w:b/>
          <w:sz w:val="26"/>
          <w:szCs w:val="26"/>
        </w:rPr>
        <w:t>1. THÔNG TIN CHUNG CỦA ĐƠN VỊ</w:t>
      </w:r>
    </w:p>
    <w:p w:rsidR="001B5732" w:rsidRDefault="001B5732" w:rsidP="001B5732">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rPr>
        <w:t xml:space="preserve">1.1. </w:t>
      </w:r>
      <w:r>
        <w:rPr>
          <w:rFonts w:ascii="Times New Roman" w:hAnsi="Times New Roman"/>
          <w:sz w:val="26"/>
          <w:szCs w:val="26"/>
          <w:lang w:val="nl-NL"/>
        </w:rPr>
        <w:t>Tên đơn vị: Phòng Công tác Chính trị - Học sinh Sinh viên</w:t>
      </w:r>
    </w:p>
    <w:p w:rsidR="001B5732" w:rsidRDefault="001B5732" w:rsidP="001B5732">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1.2. Địa chỉ đơn vị: Khu F1 Phòng Công tác Chính trị - Học sinh sinh viên</w:t>
      </w:r>
    </w:p>
    <w:p w:rsidR="001B5732" w:rsidRDefault="001B5732" w:rsidP="001B5732">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1.3. Số điện thoại: 028.38116847</w:t>
      </w:r>
    </w:p>
    <w:p w:rsidR="001B5732" w:rsidRDefault="001B5732" w:rsidP="001B5732">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1.4. Số Fax: </w:t>
      </w:r>
      <w:r>
        <w:rPr>
          <w:rFonts w:ascii="Times New Roman" w:hAnsi="Times New Roman"/>
          <w:sz w:val="26"/>
          <w:szCs w:val="26"/>
          <w:lang w:val="nl-NL"/>
        </w:rPr>
        <w:tab/>
      </w:r>
    </w:p>
    <w:p w:rsidR="001B5732" w:rsidRDefault="001B5732" w:rsidP="001B5732">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1.5. Email: </w:t>
      </w:r>
      <w:r>
        <w:rPr>
          <w:rFonts w:ascii="Times New Roman" w:hAnsi="Times New Roman"/>
          <w:sz w:val="26"/>
          <w:szCs w:val="26"/>
          <w:lang w:val="nl-NL"/>
        </w:rPr>
        <w:tab/>
      </w:r>
    </w:p>
    <w:p w:rsidR="001B5732" w:rsidRDefault="001B5732" w:rsidP="001B5732">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1.6. Website: </w:t>
      </w:r>
      <w:r>
        <w:rPr>
          <w:rFonts w:ascii="Times New Roman" w:hAnsi="Times New Roman"/>
          <w:sz w:val="26"/>
          <w:szCs w:val="26"/>
          <w:lang w:val="nl-NL"/>
        </w:rPr>
        <w:tab/>
      </w:r>
    </w:p>
    <w:p w:rsidR="001B5732" w:rsidRDefault="001B5732" w:rsidP="001B5732">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1.7. Năm thành lập đơn vị: </w:t>
      </w:r>
    </w:p>
    <w:p w:rsidR="001B5732" w:rsidRDefault="001B5732" w:rsidP="001B5732">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1600/QĐ-LTT-TC ngày 23 tháng 10 năm 2014 về việc Thành lập Phòng Thanh tra Giáo dục và Công tác sinh viên trên cơ sở sát nhập hai phòng: Phòng Thanh tra và phòng Công tác học sinh sinh viên;</w:t>
      </w:r>
    </w:p>
    <w:p w:rsidR="001B5732" w:rsidRDefault="001B5732" w:rsidP="001B5732">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590/QĐ-LTT-TC ngày 07 tháng 5 năm 2015 về việc đổi tên đơn vị trực thuộc trường. Đổi tên phòng Thanh tra Giáo dục và Công tác sinh viên thuộc Trường Cao đẳng Kỹ thuật Lý Tự Trọng Thành phố Hồ Chí Minh thành Phòng Thanh tra giáo dục – Công tác Sinh viên trực thuộc trường;</w:t>
      </w:r>
    </w:p>
    <w:p w:rsidR="001B5732" w:rsidRDefault="001B5732" w:rsidP="001B5732">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1218/QĐ-LTT-TC ngày 20 tháng 9 năm 2016 về việc đổi tên đơn vị trực thuộc thường. Đổi tên phòng Thanh tra Giáo dục – Công tác Sinh viên thành phòng Công tác Chính trị - Học sinh Sinh viên trực thuộc Trường Cao đẳng Kỹ thuật Lý Tự Trọng Thành phố Hồ Chí Minh.</w:t>
      </w:r>
    </w:p>
    <w:p w:rsidR="001B5732" w:rsidRDefault="001B5732" w:rsidP="001B5732">
      <w:pPr>
        <w:spacing w:before="120" w:after="120"/>
        <w:ind w:firstLine="567"/>
        <w:jc w:val="both"/>
        <w:rPr>
          <w:rFonts w:ascii="Times New Roman" w:hAnsi="Times New Roman"/>
          <w:b/>
          <w:bCs/>
          <w:iCs/>
          <w:caps/>
          <w:sz w:val="26"/>
          <w:szCs w:val="26"/>
          <w:lang w:val="nl-NL"/>
        </w:rPr>
      </w:pPr>
      <w:r>
        <w:rPr>
          <w:rFonts w:ascii="Times New Roman" w:hAnsi="Times New Roman"/>
          <w:b/>
          <w:bCs/>
          <w:iCs/>
          <w:caps/>
          <w:sz w:val="26"/>
          <w:szCs w:val="26"/>
          <w:lang w:val="nl-NL"/>
        </w:rPr>
        <w:t>2. Thông tin khái quát vỀ LỊCH SỬ PHÁT TRIỂN VÀ THÀNH TÍCH NỔI BẬT CỦA ĐƠN VỊ</w:t>
      </w:r>
    </w:p>
    <w:p w:rsidR="001B5732" w:rsidRDefault="001B5732" w:rsidP="001B5732">
      <w:pPr>
        <w:spacing w:before="120" w:after="120"/>
        <w:ind w:firstLine="567"/>
        <w:jc w:val="both"/>
        <w:rPr>
          <w:rFonts w:ascii="Times New Roman" w:hAnsi="Times New Roman"/>
          <w:sz w:val="26"/>
          <w:szCs w:val="26"/>
          <w:lang w:val="nl-NL"/>
        </w:rPr>
      </w:pPr>
      <w:r>
        <w:rPr>
          <w:rFonts w:ascii="Times New Roman" w:hAnsi="Times New Roman"/>
          <w:sz w:val="26"/>
          <w:szCs w:val="26"/>
          <w:lang w:val="nl-NL"/>
        </w:rPr>
        <w:t>Trước năm 2014 đơn vị được mang tên phòng Công tác học sinh sinh viên với chức năng nhiệm vụ: Quản lý học sinh sinh viên trong toàn trường, giải quyết các thủ tục hành chính cho học sinh sinh viên, thực hiện các chế độ chính sách của nhà nước cho học sinh sinh viên, công tác tư vấn tâm lý học đường, tư vấn việc làm và bố trí việc làm cho học sinh sinh viên sau tốt nghiệp. Được sự lãnh, chỉ đạo của Đảng ủy – Ban Giám hiệu ngày 23/10/2014 sát nhập hai đơn vị là phòng Thanh tra và phòng Công tác học sinh sinh viên để thành lập phòng Thanh tra Giáo dục và Công tác Sinh viên với chức năng nhiệm vụ chính: Thanh tra nội bộ, thanh tra giáo dục và công tác học sinh sinh viên. Đến ngày 20/9/2016 Thành lập phòng Công tác Chính trị - Học sinh Sinh viên trên cơ sở tách bộ phận Thanh tra giáo dục ra khỏi phòng Công tác Chính trị - Học sinh Sinh viên, với chức năng nhiệm vụ chính: Thực hiện công tác chính trị tư tưởng, giải quyết các thủ tục hành chánh, thực hiện các chế độ chính sách, quản lý học sinh sinh viên toàn trường.</w:t>
      </w:r>
    </w:p>
    <w:p w:rsidR="001B5732" w:rsidRDefault="001B5732" w:rsidP="001B5732">
      <w:pPr>
        <w:spacing w:before="120" w:after="120"/>
        <w:ind w:firstLine="720"/>
        <w:jc w:val="both"/>
        <w:rPr>
          <w:rFonts w:ascii="Times New Roman" w:hAnsi="Times New Roman"/>
          <w:sz w:val="26"/>
          <w:szCs w:val="26"/>
          <w:lang w:val="nl-NL"/>
        </w:rPr>
      </w:pPr>
    </w:p>
    <w:p w:rsidR="001B5732" w:rsidRDefault="001B5732" w:rsidP="001B5732">
      <w:pPr>
        <w:spacing w:before="120" w:after="120"/>
        <w:ind w:firstLine="720"/>
        <w:jc w:val="both"/>
        <w:rPr>
          <w:rFonts w:ascii="Times New Roman" w:hAnsi="Times New Roman"/>
          <w:sz w:val="26"/>
          <w:szCs w:val="26"/>
          <w:lang w:val="nl-NL"/>
        </w:rPr>
      </w:pPr>
    </w:p>
    <w:p w:rsidR="001B5732" w:rsidRDefault="001B5732" w:rsidP="001B5732">
      <w:pPr>
        <w:spacing w:before="120" w:after="120"/>
        <w:ind w:firstLine="720"/>
        <w:jc w:val="both"/>
        <w:rPr>
          <w:rFonts w:ascii="Times New Roman" w:hAnsi="Times New Roman"/>
          <w:sz w:val="26"/>
          <w:szCs w:val="26"/>
          <w:lang w:val="nl-NL"/>
        </w:rPr>
      </w:pPr>
    </w:p>
    <w:p w:rsidR="001B5732" w:rsidRDefault="001B5732" w:rsidP="001B5732">
      <w:pPr>
        <w:spacing w:before="120" w:after="120"/>
        <w:ind w:firstLine="720"/>
        <w:jc w:val="both"/>
        <w:rPr>
          <w:rFonts w:ascii="Times New Roman" w:hAnsi="Times New Roman"/>
          <w:sz w:val="26"/>
          <w:szCs w:val="26"/>
          <w:lang w:val="nl-NL"/>
        </w:rPr>
      </w:pPr>
    </w:p>
    <w:p w:rsidR="001B5732" w:rsidRDefault="001B5732" w:rsidP="001B5732">
      <w:pPr>
        <w:spacing w:before="120" w:after="120"/>
        <w:ind w:firstLine="720"/>
        <w:jc w:val="both"/>
        <w:rPr>
          <w:rFonts w:ascii="Times New Roman" w:hAnsi="Times New Roman"/>
          <w:sz w:val="26"/>
          <w:szCs w:val="26"/>
          <w:lang w:val="nl-NL"/>
        </w:rPr>
      </w:pPr>
    </w:p>
    <w:p w:rsidR="001B5732" w:rsidRDefault="001B5732" w:rsidP="001B5732">
      <w:pPr>
        <w:spacing w:before="120" w:after="120"/>
        <w:ind w:firstLine="567"/>
        <w:jc w:val="both"/>
        <w:rPr>
          <w:rFonts w:ascii="Times New Roman" w:hAnsi="Times New Roman"/>
          <w:b/>
          <w:caps/>
          <w:sz w:val="26"/>
          <w:szCs w:val="26"/>
          <w:lang w:val="nl-NL"/>
        </w:rPr>
      </w:pPr>
      <w:r>
        <w:rPr>
          <w:rFonts w:ascii="Times New Roman" w:hAnsi="Times New Roman"/>
          <w:b/>
          <w:caps/>
          <w:sz w:val="26"/>
          <w:szCs w:val="26"/>
          <w:lang w:val="nl-NL"/>
        </w:rPr>
        <w:lastRenderedPageBreak/>
        <w:t>3. Cơ CẤU TỔ CHỨC VÀ NHÂN SỰ CỦA ĐƠN VỊ</w:t>
      </w:r>
    </w:p>
    <w:p w:rsidR="001B5732" w:rsidRDefault="001B5732" w:rsidP="001B5732">
      <w:pPr>
        <w:spacing w:before="120" w:after="120"/>
        <w:ind w:firstLine="567"/>
        <w:jc w:val="both"/>
        <w:rPr>
          <w:rFonts w:ascii="Times New Roman" w:hAnsi="Times New Roman"/>
          <w:sz w:val="26"/>
          <w:szCs w:val="26"/>
          <w:lang w:val="nl-NL"/>
        </w:rPr>
      </w:pPr>
      <w:r>
        <w:rPr>
          <w:rFonts w:ascii="Times New Roman" w:hAnsi="Times New Roman"/>
          <w:sz w:val="26"/>
          <w:szCs w:val="26"/>
          <w:lang w:val="nl-NL"/>
        </w:rPr>
        <w:t>3.1. Cơ cấu tổ chức (vẽ sơ đồ mô tả cơ cấu tổ chức của đơn vị )</w:t>
      </w: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center"/>
        <w:rPr>
          <w:rFonts w:ascii="Times New Roman" w:hAnsi="Times New Roman"/>
          <w:sz w:val="26"/>
          <w:szCs w:val="26"/>
          <w:lang w:val="nl-NL"/>
        </w:rPr>
      </w:pPr>
      <w:r>
        <w:rPr>
          <w:noProof/>
        </w:rPr>
        <mc:AlternateContent>
          <mc:Choice Requires="wps">
            <w:drawing>
              <wp:anchor distT="0" distB="0" distL="114300" distR="114300" simplePos="0" relativeHeight="251656192" behindDoc="0" locked="0" layoutInCell="1" allowOverlap="1">
                <wp:simplePos x="0" y="0"/>
                <wp:positionH relativeFrom="column">
                  <wp:posOffset>3938905</wp:posOffset>
                </wp:positionH>
                <wp:positionV relativeFrom="paragraph">
                  <wp:posOffset>4594860</wp:posOffset>
                </wp:positionV>
                <wp:extent cx="1799590" cy="899795"/>
                <wp:effectExtent l="0" t="0" r="10160" b="14605"/>
                <wp:wrapNone/>
                <wp:docPr id="32" name="Text Box 32"/>
                <wp:cNvGraphicFramePr/>
                <a:graphic xmlns:a="http://schemas.openxmlformats.org/drawingml/2006/main">
                  <a:graphicData uri="http://schemas.microsoft.com/office/word/2010/wordprocessingShape">
                    <wps:wsp>
                      <wps:cNvSpPr txBox="1"/>
                      <wps:spPr>
                        <a:xfrm>
                          <a:off x="0" y="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CB7" w:rsidRDefault="004E3CB7" w:rsidP="001B5732">
                            <w:pPr>
                              <w:jc w:val="center"/>
                              <w:rPr>
                                <w:rFonts w:ascii="Times New Roman" w:hAnsi="Times New Roman"/>
                                <w:sz w:val="16"/>
                                <w:szCs w:val="16"/>
                              </w:rPr>
                            </w:pPr>
                          </w:p>
                          <w:p w:rsidR="004E3CB7" w:rsidRDefault="004E3CB7" w:rsidP="001B5732">
                            <w:pPr>
                              <w:jc w:val="center"/>
                              <w:rPr>
                                <w:rFonts w:ascii="Times New Roman" w:hAnsi="Times New Roman"/>
                                <w:b/>
                                <w:sz w:val="26"/>
                                <w:szCs w:val="26"/>
                              </w:rPr>
                            </w:pPr>
                            <w:r>
                              <w:rPr>
                                <w:rFonts w:ascii="Times New Roman" w:hAnsi="Times New Roman"/>
                                <w:b/>
                                <w:sz w:val="26"/>
                                <w:szCs w:val="26"/>
                              </w:rPr>
                              <w:t xml:space="preserve">QUẢN LÝ </w:t>
                            </w:r>
                          </w:p>
                          <w:p w:rsidR="004E3CB7" w:rsidRDefault="004E3CB7" w:rsidP="001B5732">
                            <w:pPr>
                              <w:jc w:val="center"/>
                              <w:rPr>
                                <w:rFonts w:ascii="Times New Roman" w:hAnsi="Times New Roman"/>
                                <w:b/>
                                <w:sz w:val="26"/>
                                <w:szCs w:val="26"/>
                              </w:rPr>
                            </w:pPr>
                            <w:r>
                              <w:rPr>
                                <w:rFonts w:ascii="Times New Roman" w:hAnsi="Times New Roman"/>
                                <w:b/>
                                <w:sz w:val="26"/>
                                <w:szCs w:val="26"/>
                              </w:rPr>
                              <w:t>KHOA CÔNG NGHỆ NHIỆT LẠNH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26" type="#_x0000_t202" style="position:absolute;left:0;text-align:left;margin-left:310.15pt;margin-top:361.8pt;width:141.7pt;height:70.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" fillcolor="white [3201]" strokeweight=".5pt">
                <v:textbox>
                  <w:txbxContent>
                    <w:p w:rsidR="001B5732" w:rsidRDefault="001B5732" w:rsidP="001B5732">
                      <w:pPr>
                        <w:jc w:val="center"/>
                        <w:rPr>
                          <w:rFonts w:ascii="Times New Roman" w:hAnsi="Times New Roman"/>
                          <w:sz w:val="16"/>
                          <w:szCs w:val="16"/>
                        </w:rPr>
                      </w:pPr>
                    </w:p>
                    <w:p w:rsidR="001B5732" w:rsidRDefault="001B5732" w:rsidP="001B5732">
                      <w:pPr>
                        <w:jc w:val="center"/>
                        <w:rPr>
                          <w:rFonts w:ascii="Times New Roman" w:hAnsi="Times New Roman"/>
                          <w:b/>
                          <w:sz w:val="26"/>
                          <w:szCs w:val="26"/>
                        </w:rPr>
                      </w:pPr>
                      <w:r>
                        <w:rPr>
                          <w:rFonts w:ascii="Times New Roman" w:hAnsi="Times New Roman"/>
                          <w:b/>
                          <w:sz w:val="26"/>
                          <w:szCs w:val="26"/>
                        </w:rPr>
                        <w:t xml:space="preserve">QUẢN LÝ </w:t>
                      </w:r>
                    </w:p>
                    <w:p w:rsidR="001B5732" w:rsidRDefault="001B5732" w:rsidP="001B5732">
                      <w:pPr>
                        <w:jc w:val="center"/>
                        <w:rPr>
                          <w:rFonts w:ascii="Times New Roman" w:hAnsi="Times New Roman"/>
                          <w:b/>
                          <w:sz w:val="26"/>
                          <w:szCs w:val="26"/>
                        </w:rPr>
                      </w:pPr>
                      <w:r>
                        <w:rPr>
                          <w:rFonts w:ascii="Times New Roman" w:hAnsi="Times New Roman"/>
                          <w:b/>
                          <w:sz w:val="26"/>
                          <w:szCs w:val="26"/>
                        </w:rPr>
                        <w:t>KHOA CÔNG NGHỆ NHIỆT LẠNH</w:t>
                      </w:r>
                    </w:p>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2837180</wp:posOffset>
                </wp:positionH>
                <wp:positionV relativeFrom="paragraph">
                  <wp:posOffset>2089785</wp:posOffset>
                </wp:positionV>
                <wp:extent cx="35560" cy="251460"/>
                <wp:effectExtent l="19050" t="0" r="40640" b="34290"/>
                <wp:wrapNone/>
                <wp:docPr id="34" name="Down Arrow 34"/>
                <wp:cNvGraphicFramePr/>
                <a:graphic xmlns:a="http://schemas.openxmlformats.org/drawingml/2006/main">
                  <a:graphicData uri="http://schemas.microsoft.com/office/word/2010/wordprocessingShape">
                    <wps:wsp>
                      <wps:cNvSpPr/>
                      <wps:spPr>
                        <a:xfrm>
                          <a:off x="0" y="0"/>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4" o:spid="_x0000_s1026" type="#_x0000_t67" style="position:absolute;margin-left:223.4pt;margin-top:164.55pt;width:2.8pt;height:1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" adj="20073" fillcolor="#4f81bd [3204]" strokecolor="#243f60 [1604]" strokeweight="2p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4829175</wp:posOffset>
                </wp:positionH>
                <wp:positionV relativeFrom="paragraph">
                  <wp:posOffset>515620</wp:posOffset>
                </wp:positionV>
                <wp:extent cx="0" cy="716915"/>
                <wp:effectExtent l="114300" t="19050" r="95250" b="83185"/>
                <wp:wrapNone/>
                <wp:docPr id="31" name="Straight Arrow Connector 31"/>
                <wp:cNvGraphicFramePr/>
                <a:graphic xmlns:a="http://schemas.openxmlformats.org/drawingml/2006/main">
                  <a:graphicData uri="http://schemas.microsoft.com/office/word/2010/wordprocessingShape">
                    <wps:wsp>
                      <wps:cNvCnPr/>
                      <wps:spPr>
                        <a:xfrm>
                          <a:off x="0" y="0"/>
                          <a:ext cx="0" cy="71691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1" o:spid="_x0000_s1026" type="#_x0000_t32" style="position:absolute;margin-left:380.25pt;margin-top:40.6pt;width:0;height:56.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" strokecolor="black [3200]" strokeweight="2pt">
                <v:stroke endarrow="open"/>
                <v:shadow on="t" color="black" opacity="24903f" origin=",.5" offset="0,.55556mm"/>
              </v:shape>
            </w:pict>
          </mc:Fallback>
        </mc:AlternateContent>
      </w:r>
      <w:r>
        <w:rPr>
          <w:noProof/>
        </w:rPr>
        <mc:AlternateContent>
          <mc:Choice Requires="wpg">
            <w:drawing>
              <wp:anchor distT="0" distB="0" distL="114300" distR="114300" simplePos="0" relativeHeight="251659264" behindDoc="0" locked="0" layoutInCell="1" allowOverlap="1">
                <wp:simplePos x="0" y="0"/>
                <wp:positionH relativeFrom="column">
                  <wp:posOffset>17145</wp:posOffset>
                </wp:positionH>
                <wp:positionV relativeFrom="paragraph">
                  <wp:posOffset>80010</wp:posOffset>
                </wp:positionV>
                <wp:extent cx="5727700" cy="6751955"/>
                <wp:effectExtent l="0" t="0" r="25400" b="10795"/>
                <wp:wrapNone/>
                <wp:docPr id="1" name="Group 1"/>
                <wp:cNvGraphicFramePr/>
                <a:graphic xmlns:a="http://schemas.openxmlformats.org/drawingml/2006/main">
                  <a:graphicData uri="http://schemas.microsoft.com/office/word/2010/wordprocessingGroup">
                    <wpg:wgp>
                      <wpg:cNvGrpSpPr/>
                      <wpg:grpSpPr>
                        <a:xfrm>
                          <a:off x="0" y="0"/>
                          <a:ext cx="5727065" cy="6751955"/>
                          <a:chOff x="0" y="0"/>
                          <a:chExt cx="5727534" cy="6751955"/>
                        </a:xfrm>
                      </wpg:grpSpPr>
                      <wps:wsp>
                        <wps:cNvPr id="2" name="Text Box 15"/>
                        <wps:cNvSpPr txBox="1"/>
                        <wps:spPr>
                          <a:xfrm>
                            <a:off x="1948070" y="0"/>
                            <a:ext cx="1800000" cy="90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CB7" w:rsidRDefault="004E3CB7" w:rsidP="001B5732">
                              <w:pPr>
                                <w:jc w:val="center"/>
                                <w:rPr>
                                  <w:rFonts w:ascii="Times New Roman" w:hAnsi="Times New Roman"/>
                                  <w:sz w:val="32"/>
                                  <w:szCs w:val="32"/>
                                </w:rPr>
                              </w:pPr>
                            </w:p>
                            <w:p w:rsidR="004E3CB7" w:rsidRDefault="004E3CB7" w:rsidP="001B5732">
                              <w:pPr>
                                <w:jc w:val="center"/>
                                <w:rPr>
                                  <w:rFonts w:ascii="Times New Roman" w:hAnsi="Times New Roman"/>
                                  <w:b/>
                                  <w:sz w:val="26"/>
                                  <w:szCs w:val="26"/>
                                </w:rPr>
                              </w:pPr>
                              <w:r>
                                <w:rPr>
                                  <w:rFonts w:ascii="Times New Roman" w:hAnsi="Times New Roman"/>
                                  <w:b/>
                                  <w:sz w:val="26"/>
                                  <w:szCs w:val="26"/>
                                </w:rPr>
                                <w:t>PHỤ TRÁCH PHÒNG</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 name="Text Box 20"/>
                        <wps:cNvSpPr txBox="1"/>
                        <wps:spPr>
                          <a:xfrm>
                            <a:off x="1956021" y="116884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CB7" w:rsidRDefault="004E3CB7" w:rsidP="001B5732">
                              <w:pPr>
                                <w:jc w:val="center"/>
                                <w:rPr>
                                  <w:rFonts w:ascii="Times New Roman" w:hAnsi="Times New Roman"/>
                                  <w:sz w:val="32"/>
                                  <w:szCs w:val="32"/>
                                </w:rPr>
                              </w:pPr>
                            </w:p>
                            <w:p w:rsidR="004E3CB7" w:rsidRDefault="004E3CB7" w:rsidP="001B5732">
                              <w:pPr>
                                <w:jc w:val="center"/>
                                <w:rPr>
                                  <w:rFonts w:ascii="Times New Roman" w:hAnsi="Times New Roman"/>
                                  <w:b/>
                                  <w:sz w:val="26"/>
                                  <w:szCs w:val="26"/>
                                </w:rPr>
                              </w:pPr>
                              <w:r>
                                <w:rPr>
                                  <w:rFonts w:ascii="Times New Roman" w:hAnsi="Times New Roman"/>
                                  <w:b/>
                                  <w:sz w:val="26"/>
                                  <w:szCs w:val="26"/>
                                </w:rPr>
                                <w:t>PHÓ TRƯỞNG PHÒNG</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 name="Text Box 21"/>
                        <wps:cNvSpPr txBox="1"/>
                        <wps:spPr>
                          <a:xfrm>
                            <a:off x="3919993" y="1160891"/>
                            <a:ext cx="179895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CB7" w:rsidRDefault="004E3CB7" w:rsidP="001B5732">
                              <w:pPr>
                                <w:jc w:val="center"/>
                                <w:rPr>
                                  <w:rFonts w:ascii="Times New Roman" w:hAnsi="Times New Roman"/>
                                  <w:sz w:val="32"/>
                                  <w:szCs w:val="32"/>
                                </w:rPr>
                              </w:pPr>
                            </w:p>
                            <w:p w:rsidR="004E3CB7" w:rsidRDefault="004E3CB7" w:rsidP="001B5732">
                              <w:pPr>
                                <w:jc w:val="center"/>
                                <w:rPr>
                                  <w:rFonts w:ascii="Times New Roman" w:hAnsi="Times New Roman"/>
                                  <w:b/>
                                  <w:sz w:val="26"/>
                                  <w:szCs w:val="26"/>
                                </w:rPr>
                              </w:pPr>
                              <w:r>
                                <w:rPr>
                                  <w:rFonts w:ascii="Times New Roman" w:hAnsi="Times New Roman"/>
                                  <w:b/>
                                  <w:sz w:val="26"/>
                                  <w:szCs w:val="26"/>
                                </w:rPr>
                                <w:t xml:space="preserve">TỔ QUẢN LÝ </w:t>
                              </w:r>
                            </w:p>
                            <w:p w:rsidR="004E3CB7" w:rsidRDefault="004E3CB7" w:rsidP="001B5732">
                              <w:pPr>
                                <w:jc w:val="center"/>
                                <w:rPr>
                                  <w:rFonts w:ascii="Times New Roman" w:hAnsi="Times New Roman"/>
                                  <w:b/>
                                  <w:sz w:val="26"/>
                                  <w:szCs w:val="26"/>
                                </w:rPr>
                              </w:pPr>
                              <w:r>
                                <w:rPr>
                                  <w:rFonts w:ascii="Times New Roman" w:hAnsi="Times New Roman"/>
                                  <w:b/>
                                  <w:sz w:val="26"/>
                                  <w:szCs w:val="26"/>
                                </w:rPr>
                                <w:t>KÝ TÚC XÁ</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 name="Text Box 22"/>
                        <wps:cNvSpPr txBox="1"/>
                        <wps:spPr>
                          <a:xfrm>
                            <a:off x="3912042" y="2329732"/>
                            <a:ext cx="180149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CB7" w:rsidRDefault="004E3CB7" w:rsidP="001B5732">
                              <w:pPr>
                                <w:jc w:val="center"/>
                                <w:rPr>
                                  <w:rFonts w:ascii="Times New Roman" w:hAnsi="Times New Roman"/>
                                  <w:sz w:val="20"/>
                                  <w:szCs w:val="20"/>
                                </w:rPr>
                              </w:pPr>
                            </w:p>
                            <w:p w:rsidR="004E3CB7" w:rsidRDefault="004E3CB7" w:rsidP="001B5732">
                              <w:pPr>
                                <w:jc w:val="center"/>
                                <w:rPr>
                                  <w:rFonts w:ascii="Times New Roman" w:hAnsi="Times New Roman"/>
                                  <w:b/>
                                  <w:sz w:val="26"/>
                                  <w:szCs w:val="26"/>
                                </w:rPr>
                              </w:pPr>
                              <w:r>
                                <w:rPr>
                                  <w:rFonts w:ascii="Times New Roman" w:hAnsi="Times New Roman"/>
                                  <w:b/>
                                  <w:sz w:val="26"/>
                                  <w:szCs w:val="26"/>
                                </w:rPr>
                                <w:t xml:space="preserve">QUẢN LÝ </w:t>
                              </w:r>
                            </w:p>
                            <w:p w:rsidR="004E3CB7" w:rsidRDefault="004E3CB7" w:rsidP="001B5732">
                              <w:pPr>
                                <w:jc w:val="center"/>
                                <w:rPr>
                                  <w:rFonts w:ascii="Times New Roman" w:hAnsi="Times New Roman"/>
                                  <w:b/>
                                  <w:sz w:val="26"/>
                                  <w:szCs w:val="26"/>
                                </w:rPr>
                              </w:pPr>
                              <w:r>
                                <w:rPr>
                                  <w:rFonts w:ascii="Times New Roman" w:hAnsi="Times New Roman"/>
                                  <w:b/>
                                  <w:sz w:val="26"/>
                                  <w:szCs w:val="26"/>
                                </w:rPr>
                                <w:t>KHOA CÔNG NGHỆ</w:t>
                              </w:r>
                            </w:p>
                            <w:p w:rsidR="004E3CB7" w:rsidRDefault="004E3CB7" w:rsidP="001B5732">
                              <w:pPr>
                                <w:jc w:val="center"/>
                                <w:rPr>
                                  <w:rFonts w:ascii="Times New Roman" w:hAnsi="Times New Roman"/>
                                  <w:b/>
                                  <w:sz w:val="26"/>
                                  <w:szCs w:val="26"/>
                                </w:rPr>
                              </w:pPr>
                              <w:r>
                                <w:rPr>
                                  <w:rFonts w:ascii="Times New Roman" w:hAnsi="Times New Roman"/>
                                  <w:b/>
                                  <w:sz w:val="26"/>
                                  <w:szCs w:val="26"/>
                                </w:rPr>
                                <w:t xml:space="preserve"> ĐỘNG LỰC</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 name="Text Box 23"/>
                        <wps:cNvSpPr txBox="1"/>
                        <wps:spPr>
                          <a:xfrm>
                            <a:off x="1956021" y="232973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CB7" w:rsidRDefault="004E3CB7" w:rsidP="001B5732">
                              <w:pPr>
                                <w:jc w:val="center"/>
                                <w:rPr>
                                  <w:rFonts w:ascii="Times New Roman" w:hAnsi="Times New Roman"/>
                                </w:rPr>
                              </w:pPr>
                            </w:p>
                            <w:p w:rsidR="004E3CB7" w:rsidRDefault="004E3CB7" w:rsidP="001B5732">
                              <w:pPr>
                                <w:jc w:val="center"/>
                                <w:rPr>
                                  <w:rFonts w:ascii="Times New Roman" w:hAnsi="Times New Roman"/>
                                  <w:b/>
                                  <w:sz w:val="26"/>
                                  <w:szCs w:val="26"/>
                                </w:rPr>
                              </w:pPr>
                              <w:r>
                                <w:rPr>
                                  <w:rFonts w:ascii="Times New Roman" w:hAnsi="Times New Roman"/>
                                  <w:b/>
                                  <w:sz w:val="26"/>
                                  <w:szCs w:val="26"/>
                                </w:rPr>
                                <w:t xml:space="preserve">TỔ </w:t>
                              </w:r>
                            </w:p>
                            <w:p w:rsidR="004E3CB7" w:rsidRDefault="004E3CB7" w:rsidP="001B5732">
                              <w:pPr>
                                <w:jc w:val="center"/>
                                <w:rPr>
                                  <w:rFonts w:ascii="Times New Roman" w:hAnsi="Times New Roman"/>
                                  <w:b/>
                                  <w:sz w:val="26"/>
                                  <w:szCs w:val="26"/>
                                </w:rPr>
                              </w:pPr>
                              <w:r>
                                <w:rPr>
                                  <w:rFonts w:ascii="Times New Roman" w:hAnsi="Times New Roman"/>
                                  <w:b/>
                                  <w:sz w:val="26"/>
                                  <w:szCs w:val="26"/>
                                </w:rPr>
                                <w:t>CÔNG ĐOÀN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7" name="Text Box 24"/>
                        <wps:cNvSpPr txBox="1"/>
                        <wps:spPr>
                          <a:xfrm>
                            <a:off x="0" y="2337684"/>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CB7" w:rsidRDefault="004E3CB7" w:rsidP="001B5732">
                              <w:pPr>
                                <w:jc w:val="center"/>
                                <w:rPr>
                                  <w:rFonts w:ascii="Times New Roman" w:hAnsi="Times New Roman"/>
                                  <w:sz w:val="20"/>
                                  <w:szCs w:val="20"/>
                                </w:rPr>
                              </w:pPr>
                            </w:p>
                            <w:p w:rsidR="004E3CB7" w:rsidRDefault="004E3CB7" w:rsidP="001B5732">
                              <w:pPr>
                                <w:jc w:val="center"/>
                                <w:rPr>
                                  <w:rFonts w:ascii="Times New Roman" w:hAnsi="Times New Roman"/>
                                  <w:b/>
                                  <w:sz w:val="26"/>
                                  <w:szCs w:val="26"/>
                                </w:rPr>
                              </w:pPr>
                              <w:r>
                                <w:rPr>
                                  <w:rFonts w:ascii="Times New Roman" w:hAnsi="Times New Roman"/>
                                  <w:b/>
                                  <w:sz w:val="26"/>
                                  <w:szCs w:val="26"/>
                                </w:rPr>
                                <w:t xml:space="preserve">QUẢN LÝ </w:t>
                              </w:r>
                            </w:p>
                            <w:p w:rsidR="004E3CB7" w:rsidRDefault="004E3CB7" w:rsidP="001B5732">
                              <w:pPr>
                                <w:jc w:val="center"/>
                                <w:rPr>
                                  <w:rFonts w:ascii="Times New Roman" w:hAnsi="Times New Roman"/>
                                  <w:b/>
                                  <w:sz w:val="26"/>
                                  <w:szCs w:val="26"/>
                                </w:rPr>
                              </w:pPr>
                              <w:r>
                                <w:rPr>
                                  <w:rFonts w:ascii="Times New Roman" w:hAnsi="Times New Roman"/>
                                  <w:b/>
                                  <w:sz w:val="26"/>
                                  <w:szCs w:val="26"/>
                                </w:rPr>
                                <w:t xml:space="preserve">KHOA CÔNG NGHỆ </w:t>
                              </w:r>
                            </w:p>
                            <w:p w:rsidR="004E3CB7" w:rsidRDefault="004E3CB7" w:rsidP="001B5732">
                              <w:pPr>
                                <w:jc w:val="center"/>
                                <w:rPr>
                                  <w:rFonts w:ascii="Times New Roman" w:hAnsi="Times New Roman"/>
                                  <w:b/>
                                  <w:sz w:val="26"/>
                                  <w:szCs w:val="26"/>
                                </w:rPr>
                              </w:pPr>
                              <w:r>
                                <w:rPr>
                                  <w:rFonts w:ascii="Times New Roman" w:hAnsi="Times New Roman"/>
                                  <w:b/>
                                  <w:sz w:val="26"/>
                                  <w:szCs w:val="26"/>
                                </w:rPr>
                                <w:t>ĐIỆN – ĐIỆN TỬ</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 name="Text Box 25"/>
                        <wps:cNvSpPr txBox="1"/>
                        <wps:spPr>
                          <a:xfrm>
                            <a:off x="3919993" y="3490623"/>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CB7" w:rsidRDefault="004E3CB7" w:rsidP="001B5732">
                              <w:pPr>
                                <w:jc w:val="center"/>
                                <w:rPr>
                                  <w:rFonts w:ascii="Times New Roman" w:hAnsi="Times New Roman"/>
                                  <w:sz w:val="20"/>
                                  <w:szCs w:val="20"/>
                                </w:rPr>
                              </w:pPr>
                            </w:p>
                            <w:p w:rsidR="004E3CB7" w:rsidRDefault="004E3CB7" w:rsidP="001B5732">
                              <w:pPr>
                                <w:jc w:val="center"/>
                                <w:rPr>
                                  <w:rFonts w:ascii="Times New Roman" w:hAnsi="Times New Roman"/>
                                  <w:b/>
                                  <w:sz w:val="26"/>
                                  <w:szCs w:val="26"/>
                                </w:rPr>
                              </w:pPr>
                              <w:r>
                                <w:rPr>
                                  <w:rFonts w:ascii="Times New Roman" w:hAnsi="Times New Roman"/>
                                  <w:b/>
                                  <w:sz w:val="26"/>
                                  <w:szCs w:val="26"/>
                                </w:rPr>
                                <w:t xml:space="preserve">QUẢN LÝ </w:t>
                              </w:r>
                            </w:p>
                            <w:p w:rsidR="004E3CB7" w:rsidRDefault="004E3CB7" w:rsidP="001B5732">
                              <w:pPr>
                                <w:jc w:val="center"/>
                                <w:rPr>
                                  <w:rFonts w:ascii="Times New Roman" w:hAnsi="Times New Roman"/>
                                  <w:b/>
                                  <w:sz w:val="26"/>
                                  <w:szCs w:val="26"/>
                                </w:rPr>
                              </w:pPr>
                              <w:r>
                                <w:rPr>
                                  <w:rFonts w:ascii="Times New Roman" w:hAnsi="Times New Roman"/>
                                  <w:b/>
                                  <w:sz w:val="26"/>
                                  <w:szCs w:val="26"/>
                                </w:rPr>
                                <w:t>KHOA CÔNG NGHỆ</w:t>
                              </w:r>
                            </w:p>
                            <w:p w:rsidR="004E3CB7" w:rsidRDefault="004E3CB7" w:rsidP="001B5732">
                              <w:pPr>
                                <w:jc w:val="center"/>
                                <w:rPr>
                                  <w:rFonts w:ascii="Times New Roman" w:hAnsi="Times New Roman"/>
                                  <w:b/>
                                  <w:sz w:val="24"/>
                                  <w:szCs w:val="24"/>
                                </w:rPr>
                              </w:pPr>
                              <w:r>
                                <w:rPr>
                                  <w:rFonts w:ascii="Times New Roman" w:hAnsi="Times New Roman"/>
                                  <w:b/>
                                  <w:sz w:val="26"/>
                                  <w:szCs w:val="26"/>
                                </w:rPr>
                                <w:t xml:space="preserve"> CƠ KHÍ</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 name="Text Box 27"/>
                        <wps:cNvSpPr txBox="1"/>
                        <wps:spPr>
                          <a:xfrm>
                            <a:off x="3927944" y="5836258"/>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CB7" w:rsidRDefault="004E3CB7" w:rsidP="001B5732">
                              <w:pPr>
                                <w:jc w:val="center"/>
                                <w:rPr>
                                  <w:rFonts w:ascii="Times New Roman" w:hAnsi="Times New Roman"/>
                                  <w:sz w:val="20"/>
                                  <w:szCs w:val="20"/>
                                </w:rPr>
                              </w:pPr>
                            </w:p>
                            <w:p w:rsidR="004E3CB7" w:rsidRDefault="004E3CB7" w:rsidP="001B5732">
                              <w:pPr>
                                <w:jc w:val="center"/>
                                <w:rPr>
                                  <w:rFonts w:ascii="Times New Roman" w:hAnsi="Times New Roman"/>
                                  <w:b/>
                                  <w:sz w:val="26"/>
                                  <w:szCs w:val="26"/>
                                </w:rPr>
                              </w:pPr>
                              <w:r>
                                <w:rPr>
                                  <w:rFonts w:ascii="Times New Roman" w:hAnsi="Times New Roman"/>
                                  <w:b/>
                                  <w:sz w:val="26"/>
                                  <w:szCs w:val="26"/>
                                </w:rPr>
                                <w:t xml:space="preserve">QUẢN LÝ </w:t>
                              </w:r>
                            </w:p>
                            <w:p w:rsidR="004E3CB7" w:rsidRDefault="004E3CB7" w:rsidP="001B5732">
                              <w:pPr>
                                <w:jc w:val="center"/>
                                <w:rPr>
                                  <w:rFonts w:ascii="Times New Roman" w:hAnsi="Times New Roman"/>
                                  <w:b/>
                                  <w:sz w:val="26"/>
                                  <w:szCs w:val="26"/>
                                </w:rPr>
                              </w:pPr>
                              <w:r>
                                <w:rPr>
                                  <w:rFonts w:ascii="Times New Roman" w:hAnsi="Times New Roman"/>
                                  <w:b/>
                                  <w:sz w:val="26"/>
                                  <w:szCs w:val="26"/>
                                </w:rPr>
                                <w:t>KHOA CÔNG NGHỆ MAY-THỜI TRANG</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 name="Text Box 28"/>
                        <wps:cNvSpPr txBox="1"/>
                        <wps:spPr>
                          <a:xfrm>
                            <a:off x="0" y="3506525"/>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CB7" w:rsidRDefault="004E3CB7" w:rsidP="001B5732">
                              <w:pPr>
                                <w:jc w:val="center"/>
                                <w:rPr>
                                  <w:rFonts w:ascii="Times New Roman" w:hAnsi="Times New Roman"/>
                                  <w:sz w:val="20"/>
                                  <w:szCs w:val="20"/>
                                </w:rPr>
                              </w:pPr>
                            </w:p>
                            <w:p w:rsidR="004E3CB7" w:rsidRDefault="004E3CB7" w:rsidP="001B5732">
                              <w:pPr>
                                <w:jc w:val="center"/>
                                <w:rPr>
                                  <w:rFonts w:ascii="Times New Roman" w:hAnsi="Times New Roman"/>
                                  <w:b/>
                                  <w:sz w:val="26"/>
                                  <w:szCs w:val="26"/>
                                </w:rPr>
                              </w:pPr>
                              <w:r>
                                <w:rPr>
                                  <w:rFonts w:ascii="Times New Roman" w:hAnsi="Times New Roman"/>
                                  <w:b/>
                                  <w:sz w:val="26"/>
                                  <w:szCs w:val="26"/>
                                </w:rPr>
                                <w:t xml:space="preserve">QUẢN LÝ KHOA </w:t>
                              </w:r>
                            </w:p>
                            <w:p w:rsidR="004E3CB7" w:rsidRDefault="004E3CB7" w:rsidP="001B5732">
                              <w:pPr>
                                <w:jc w:val="center"/>
                                <w:rPr>
                                  <w:rFonts w:ascii="Times New Roman" w:hAnsi="Times New Roman"/>
                                  <w:b/>
                                  <w:sz w:val="26"/>
                                  <w:szCs w:val="26"/>
                                </w:rPr>
                              </w:pPr>
                              <w:r>
                                <w:rPr>
                                  <w:rFonts w:ascii="Times New Roman" w:hAnsi="Times New Roman"/>
                                  <w:b/>
                                  <w:sz w:val="26"/>
                                  <w:szCs w:val="26"/>
                                </w:rPr>
                                <w:t xml:space="preserve">KHOA HỌC CƠ BẢN </w:t>
                              </w:r>
                            </w:p>
                            <w:p w:rsidR="004E3CB7" w:rsidRDefault="004E3CB7" w:rsidP="001B5732">
                              <w:pPr>
                                <w:jc w:val="center"/>
                                <w:rPr>
                                  <w:rFonts w:ascii="Times New Roman" w:hAnsi="Times New Roman"/>
                                  <w:b/>
                                  <w:sz w:val="26"/>
                                  <w:szCs w:val="26"/>
                                </w:rPr>
                              </w:pPr>
                              <w:r>
                                <w:rPr>
                                  <w:rFonts w:ascii="Times New Roman" w:hAnsi="Times New Roman"/>
                                  <w:b/>
                                  <w:sz w:val="26"/>
                                  <w:szCs w:val="26"/>
                                </w:rPr>
                                <w:t>– NGOẠI NGỮ</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 name="Text Box 29"/>
                        <wps:cNvSpPr txBox="1"/>
                        <wps:spPr>
                          <a:xfrm>
                            <a:off x="0" y="469127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CB7" w:rsidRDefault="004E3CB7" w:rsidP="001B5732">
                              <w:pPr>
                                <w:jc w:val="center"/>
                                <w:rPr>
                                  <w:rFonts w:ascii="Times New Roman" w:hAnsi="Times New Roman"/>
                                  <w:sz w:val="20"/>
                                  <w:szCs w:val="20"/>
                                </w:rPr>
                              </w:pPr>
                            </w:p>
                            <w:p w:rsidR="004E3CB7" w:rsidRDefault="004E3CB7" w:rsidP="001B5732">
                              <w:pPr>
                                <w:jc w:val="center"/>
                                <w:rPr>
                                  <w:rFonts w:ascii="Times New Roman" w:hAnsi="Times New Roman"/>
                                  <w:b/>
                                  <w:sz w:val="26"/>
                                  <w:szCs w:val="26"/>
                                </w:rPr>
                              </w:pPr>
                              <w:r>
                                <w:rPr>
                                  <w:rFonts w:ascii="Times New Roman" w:hAnsi="Times New Roman"/>
                                  <w:b/>
                                  <w:sz w:val="26"/>
                                  <w:szCs w:val="26"/>
                                </w:rPr>
                                <w:t xml:space="preserve">QUẢN LÝ </w:t>
                              </w:r>
                            </w:p>
                            <w:p w:rsidR="004E3CB7" w:rsidRDefault="004E3CB7" w:rsidP="001B5732">
                              <w:pPr>
                                <w:jc w:val="center"/>
                                <w:rPr>
                                  <w:rFonts w:ascii="Times New Roman" w:hAnsi="Times New Roman"/>
                                  <w:b/>
                                  <w:sz w:val="26"/>
                                  <w:szCs w:val="26"/>
                                </w:rPr>
                              </w:pPr>
                              <w:r>
                                <w:rPr>
                                  <w:rFonts w:ascii="Times New Roman" w:hAnsi="Times New Roman"/>
                                  <w:b/>
                                  <w:sz w:val="26"/>
                                  <w:szCs w:val="26"/>
                                </w:rPr>
                                <w:t>KHOA CÔNG NGHỆ THÔNG TIN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 name="Text Box 30"/>
                        <wps:cNvSpPr txBox="1"/>
                        <wps:spPr>
                          <a:xfrm>
                            <a:off x="0" y="585216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CB7" w:rsidRDefault="004E3CB7" w:rsidP="001B5732">
                              <w:pPr>
                                <w:jc w:val="center"/>
                                <w:rPr>
                                  <w:rFonts w:ascii="Times New Roman" w:hAnsi="Times New Roman"/>
                                </w:rPr>
                              </w:pPr>
                            </w:p>
                            <w:p w:rsidR="004E3CB7" w:rsidRDefault="004E3CB7" w:rsidP="001B5732">
                              <w:pPr>
                                <w:jc w:val="center"/>
                                <w:rPr>
                                  <w:rFonts w:ascii="Times New Roman" w:hAnsi="Times New Roman"/>
                                  <w:b/>
                                  <w:sz w:val="26"/>
                                  <w:szCs w:val="26"/>
                                </w:rPr>
                              </w:pPr>
                              <w:r>
                                <w:rPr>
                                  <w:rFonts w:ascii="Times New Roman" w:hAnsi="Times New Roman"/>
                                  <w:b/>
                                  <w:sz w:val="26"/>
                                  <w:szCs w:val="26"/>
                                </w:rPr>
                                <w:t xml:space="preserve">QUẢN LÝ </w:t>
                              </w:r>
                            </w:p>
                            <w:p w:rsidR="004E3CB7" w:rsidRDefault="004E3CB7" w:rsidP="001B5732">
                              <w:pPr>
                                <w:jc w:val="center"/>
                                <w:rPr>
                                  <w:rFonts w:ascii="Times New Roman" w:hAnsi="Times New Roman"/>
                                  <w:b/>
                                  <w:sz w:val="26"/>
                                  <w:szCs w:val="26"/>
                                </w:rPr>
                              </w:pPr>
                              <w:r>
                                <w:rPr>
                                  <w:rFonts w:ascii="Times New Roman" w:hAnsi="Times New Roman"/>
                                  <w:b/>
                                  <w:sz w:val="26"/>
                                  <w:szCs w:val="26"/>
                                </w:rPr>
                                <w:t>KHOA KINH TẾ</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 name="Down Arrow 13"/>
                        <wps:cNvSpPr/>
                        <wps:spPr>
                          <a:xfrm>
                            <a:off x="2806810" y="898498"/>
                            <a:ext cx="36000" cy="252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 name="Down Arrow 14"/>
                        <wps:cNvSpPr/>
                        <wps:spPr>
                          <a:xfrm>
                            <a:off x="866692" y="325208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 name="Down Arrow 15"/>
                        <wps:cNvSpPr/>
                        <wps:spPr>
                          <a:xfrm>
                            <a:off x="4794637" y="2059388"/>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 name="Down Arrow 16"/>
                        <wps:cNvSpPr/>
                        <wps:spPr>
                          <a:xfrm>
                            <a:off x="858741" y="441297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 name="Down Arrow 17"/>
                        <wps:cNvSpPr/>
                        <wps:spPr>
                          <a:xfrm>
                            <a:off x="858741"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 name="Down Arrow 18"/>
                        <wps:cNvSpPr/>
                        <wps:spPr>
                          <a:xfrm>
                            <a:off x="4794637"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 name="Down Arrow 19"/>
                        <wps:cNvSpPr/>
                        <wps:spPr>
                          <a:xfrm>
                            <a:off x="4794637" y="3244132"/>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 name="Down Arrow 20"/>
                        <wps:cNvSpPr/>
                        <wps:spPr>
                          <a:xfrm>
                            <a:off x="4786685" y="4397071"/>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 name="Right Arrow 21"/>
                        <wps:cNvSpPr/>
                        <wps:spPr>
                          <a:xfrm>
                            <a:off x="3760967" y="1598212"/>
                            <a:ext cx="144000" cy="36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 name="Straight Connector 22"/>
                        <wps:cNvCnPr/>
                        <wps:spPr>
                          <a:xfrm>
                            <a:off x="376096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23" name="Straight Connector 23"/>
                        <wps:cNvCnPr/>
                        <wps:spPr>
                          <a:xfrm flipH="1">
                            <a:off x="89054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24" name="Straight Arrow Connector 24"/>
                        <wps:cNvCnPr/>
                        <wps:spPr>
                          <a:xfrm flipH="1">
                            <a:off x="882595" y="445273"/>
                            <a:ext cx="8964" cy="18720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5" name="Straight Connector 25"/>
                        <wps:cNvCnPr/>
                        <wps:spPr>
                          <a:xfrm>
                            <a:off x="1804946" y="5136543"/>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26" name="Straight Connector 26"/>
                        <wps:cNvCnPr/>
                        <wps:spPr>
                          <a:xfrm>
                            <a:off x="1796995" y="6273579"/>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27" name="Straight Connector 27"/>
                        <wps:cNvCnPr/>
                        <wps:spPr>
                          <a:xfrm>
                            <a:off x="1979875" y="5128591"/>
                            <a:ext cx="0" cy="1138518"/>
                          </a:xfrm>
                          <a:prstGeom prst="line">
                            <a:avLst/>
                          </a:prstGeom>
                        </wps:spPr>
                        <wps:style>
                          <a:lnRef idx="2">
                            <a:schemeClr val="dk1"/>
                          </a:lnRef>
                          <a:fillRef idx="0">
                            <a:schemeClr val="dk1"/>
                          </a:fillRef>
                          <a:effectRef idx="1">
                            <a:schemeClr val="dk1"/>
                          </a:effectRef>
                          <a:fontRef idx="minor">
                            <a:schemeClr val="tx1"/>
                          </a:fontRef>
                        </wps:style>
                        <wps:bodyPr/>
                      </wps:wsp>
                      <wps:wsp>
                        <wps:cNvPr id="28" name="Straight Connector 28"/>
                        <wps:cNvCnPr/>
                        <wps:spPr>
                          <a:xfrm flipH="1">
                            <a:off x="3737113" y="6257677"/>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29" name="Straight Connector 29"/>
                        <wps:cNvCnPr/>
                        <wps:spPr>
                          <a:xfrm flipH="1">
                            <a:off x="3745064" y="5112689"/>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30" name="Straight Connector 30"/>
                        <wps:cNvCnPr/>
                        <wps:spPr>
                          <a:xfrm>
                            <a:off x="3745064" y="5112689"/>
                            <a:ext cx="0" cy="1137285"/>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page">
                  <wp14:pctHeight>0</wp14:pctHeight>
                </wp14:sizeRelV>
              </wp:anchor>
            </w:drawing>
          </mc:Choice>
          <mc:Fallback>
            <w:pict>
              <v:group id="Group 1" o:spid="_x0000_s1027" style="position:absolute;left:0;text-align:left;margin-left:1.35pt;margin-top:6.3pt;width:451pt;height:531.65pt;z-index:251658240;mso-width-relative:margin" coordsize="57275,67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">
                <v:shape id="Text Box 15" o:spid="_x0000_s1028" type="#_x0000_t202" style="position:absolute;left:19480;width:18000;height:9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48sAA&#10;AADaAAAADwAAAGRycy9kb3ducmV2LnhtbESPQWsCMRSE74X+h/CE3mpWD2W7GkWLLUJP1dLzY/NM&#10;gpuXJUnX7b83BcHjMDPfMMv16DsxUEwusILZtAJB3Abt2Cj4Pr4/1yBSRtbYBSYFf5RgvXp8WGKj&#10;w4W/aDhkIwqEU4MKbM59I2VqLXlM09ATF+8UosdcZDRSR7wUuO/kvKpepEfHZcFiT2+W2vPh1yvY&#10;bc2raWuMdldr54bx5/RpPpR6moybBYhMY76Hb+29VjCH/yvlBsjV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i48sAAAADaAAAADwAAAAAAAAAAAAAAAACYAgAAZHJzL2Rvd25y&#10;ZXYueG1sUEsFBgAAAAAEAAQA9QAAAIUDAAAAAA==&#10;" fillcolor="white [3201]" strokeweight=".5pt">
                  <v:textbox>
                    <w:txbxContent>
                      <w:p w:rsidR="001B5732" w:rsidRDefault="001B5732" w:rsidP="001B5732">
                        <w:pPr>
                          <w:jc w:val="center"/>
                          <w:rPr>
                            <w:rFonts w:ascii="Times New Roman" w:hAnsi="Times New Roman"/>
                            <w:sz w:val="32"/>
                            <w:szCs w:val="32"/>
                          </w:rPr>
                        </w:pPr>
                      </w:p>
                      <w:p w:rsidR="001B5732" w:rsidRDefault="001B5732" w:rsidP="001B5732">
                        <w:pPr>
                          <w:jc w:val="center"/>
                          <w:rPr>
                            <w:rFonts w:ascii="Times New Roman" w:hAnsi="Times New Roman"/>
                            <w:b/>
                            <w:sz w:val="26"/>
                            <w:szCs w:val="26"/>
                          </w:rPr>
                        </w:pPr>
                        <w:r>
                          <w:rPr>
                            <w:rFonts w:ascii="Times New Roman" w:hAnsi="Times New Roman"/>
                            <w:b/>
                            <w:sz w:val="26"/>
                            <w:szCs w:val="26"/>
                          </w:rPr>
                          <w:t>PHỤ TRÁCH PHÒNG</w:t>
                        </w:r>
                      </w:p>
                    </w:txbxContent>
                  </v:textbox>
                </v:shape>
                <v:shape id="Text Box 20" o:spid="_x0000_s1029" type="#_x0000_t202" style="position:absolute;left:19560;top:11688;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QdacEA&#10;AADaAAAADwAAAGRycy9kb3ducmV2LnhtbESPQWsCMRSE74X+h/AKvdVsW5B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UHWnBAAAA2gAAAA8AAAAAAAAAAAAAAAAAmAIAAGRycy9kb3du&#10;cmV2LnhtbFBLBQYAAAAABAAEAPUAAACGAwAAAAA=&#10;" fillcolor="white [3201]" strokeweight=".5pt">
                  <v:textbox>
                    <w:txbxContent>
                      <w:p w:rsidR="001B5732" w:rsidRDefault="001B5732" w:rsidP="001B5732">
                        <w:pPr>
                          <w:jc w:val="center"/>
                          <w:rPr>
                            <w:rFonts w:ascii="Times New Roman" w:hAnsi="Times New Roman"/>
                            <w:sz w:val="32"/>
                            <w:szCs w:val="32"/>
                          </w:rPr>
                        </w:pPr>
                      </w:p>
                      <w:p w:rsidR="001B5732" w:rsidRDefault="001B5732" w:rsidP="001B5732">
                        <w:pPr>
                          <w:jc w:val="center"/>
                          <w:rPr>
                            <w:rFonts w:ascii="Times New Roman" w:hAnsi="Times New Roman"/>
                            <w:b/>
                            <w:sz w:val="26"/>
                            <w:szCs w:val="26"/>
                          </w:rPr>
                        </w:pPr>
                        <w:r>
                          <w:rPr>
                            <w:rFonts w:ascii="Times New Roman" w:hAnsi="Times New Roman"/>
                            <w:b/>
                            <w:sz w:val="26"/>
                            <w:szCs w:val="26"/>
                          </w:rPr>
                          <w:t>PHÓ TRƯỞNG PHÒNG</w:t>
                        </w:r>
                      </w:p>
                    </w:txbxContent>
                  </v:textbox>
                </v:shape>
                <v:shape id="Text Box 21" o:spid="_x0000_s1030" type="#_x0000_t202" style="position:absolute;left:39199;top:11608;width:17990;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2FHcEA&#10;AADaAAAADwAAAGRycy9kb3ducmV2LnhtbESPQWsCMRSE74X+h/AKvdVsS5F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9hR3BAAAA2gAAAA8AAAAAAAAAAAAAAAAAmAIAAGRycy9kb3du&#10;cmV2LnhtbFBLBQYAAAAABAAEAPUAAACGAwAAAAA=&#10;" fillcolor="white [3201]" strokeweight=".5pt">
                  <v:textbox>
                    <w:txbxContent>
                      <w:p w:rsidR="001B5732" w:rsidRDefault="001B5732" w:rsidP="001B5732">
                        <w:pPr>
                          <w:jc w:val="center"/>
                          <w:rPr>
                            <w:rFonts w:ascii="Times New Roman" w:hAnsi="Times New Roman"/>
                            <w:sz w:val="32"/>
                            <w:szCs w:val="32"/>
                          </w:rPr>
                        </w:pPr>
                      </w:p>
                      <w:p w:rsidR="001B5732" w:rsidRDefault="001B5732" w:rsidP="001B5732">
                        <w:pPr>
                          <w:jc w:val="center"/>
                          <w:rPr>
                            <w:rFonts w:ascii="Times New Roman" w:hAnsi="Times New Roman"/>
                            <w:b/>
                            <w:sz w:val="26"/>
                            <w:szCs w:val="26"/>
                          </w:rPr>
                        </w:pPr>
                        <w:r>
                          <w:rPr>
                            <w:rFonts w:ascii="Times New Roman" w:hAnsi="Times New Roman"/>
                            <w:b/>
                            <w:sz w:val="26"/>
                            <w:szCs w:val="26"/>
                          </w:rPr>
                          <w:t xml:space="preserve">TỔ QUẢN LÝ </w:t>
                        </w:r>
                      </w:p>
                      <w:p w:rsidR="001B5732" w:rsidRDefault="001B5732" w:rsidP="001B5732">
                        <w:pPr>
                          <w:jc w:val="center"/>
                          <w:rPr>
                            <w:rFonts w:ascii="Times New Roman" w:hAnsi="Times New Roman"/>
                            <w:b/>
                            <w:sz w:val="26"/>
                            <w:szCs w:val="26"/>
                          </w:rPr>
                        </w:pPr>
                        <w:r>
                          <w:rPr>
                            <w:rFonts w:ascii="Times New Roman" w:hAnsi="Times New Roman"/>
                            <w:b/>
                            <w:sz w:val="26"/>
                            <w:szCs w:val="26"/>
                          </w:rPr>
                          <w:t>KÝ TÚC XÁ</w:t>
                        </w:r>
                      </w:p>
                    </w:txbxContent>
                  </v:textbox>
                </v:shape>
                <v:shape id="Text Box 22" o:spid="_x0000_s1031" type="#_x0000_t202" style="position:absolute;left:39120;top:23297;width:1801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EghsEA&#10;AADaAAAADwAAAGRycy9kb3ducmV2LnhtbESPQWsCMRSE74X+h/AKvdVsC5V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xIIbBAAAA2gAAAA8AAAAAAAAAAAAAAAAAmAIAAGRycy9kb3du&#10;cmV2LnhtbFBLBQYAAAAABAAEAPUAAACGAwAAAAA=&#10;" fillcolor="white [3201]" strokeweight=".5pt">
                  <v:textbox>
                    <w:txbxContent>
                      <w:p w:rsidR="001B5732" w:rsidRDefault="001B5732" w:rsidP="001B5732">
                        <w:pPr>
                          <w:jc w:val="center"/>
                          <w:rPr>
                            <w:rFonts w:ascii="Times New Roman" w:hAnsi="Times New Roman"/>
                            <w:sz w:val="20"/>
                            <w:szCs w:val="20"/>
                          </w:rPr>
                        </w:pPr>
                      </w:p>
                      <w:p w:rsidR="001B5732" w:rsidRDefault="001B5732" w:rsidP="001B5732">
                        <w:pPr>
                          <w:jc w:val="center"/>
                          <w:rPr>
                            <w:rFonts w:ascii="Times New Roman" w:hAnsi="Times New Roman"/>
                            <w:b/>
                            <w:sz w:val="26"/>
                            <w:szCs w:val="26"/>
                          </w:rPr>
                        </w:pPr>
                        <w:r>
                          <w:rPr>
                            <w:rFonts w:ascii="Times New Roman" w:hAnsi="Times New Roman"/>
                            <w:b/>
                            <w:sz w:val="26"/>
                            <w:szCs w:val="26"/>
                          </w:rPr>
                          <w:t xml:space="preserve">QUẢN LÝ </w:t>
                        </w:r>
                      </w:p>
                      <w:p w:rsidR="001B5732" w:rsidRDefault="001B5732" w:rsidP="001B5732">
                        <w:pPr>
                          <w:jc w:val="center"/>
                          <w:rPr>
                            <w:rFonts w:ascii="Times New Roman" w:hAnsi="Times New Roman"/>
                            <w:b/>
                            <w:sz w:val="26"/>
                            <w:szCs w:val="26"/>
                          </w:rPr>
                        </w:pPr>
                        <w:r>
                          <w:rPr>
                            <w:rFonts w:ascii="Times New Roman" w:hAnsi="Times New Roman"/>
                            <w:b/>
                            <w:sz w:val="26"/>
                            <w:szCs w:val="26"/>
                          </w:rPr>
                          <w:t>KHOA CÔNG NGHỆ</w:t>
                        </w:r>
                      </w:p>
                      <w:p w:rsidR="001B5732" w:rsidRDefault="001B5732" w:rsidP="001B5732">
                        <w:pPr>
                          <w:jc w:val="center"/>
                          <w:rPr>
                            <w:rFonts w:ascii="Times New Roman" w:hAnsi="Times New Roman"/>
                            <w:b/>
                            <w:sz w:val="26"/>
                            <w:szCs w:val="26"/>
                          </w:rPr>
                        </w:pPr>
                        <w:r>
                          <w:rPr>
                            <w:rFonts w:ascii="Times New Roman" w:hAnsi="Times New Roman"/>
                            <w:b/>
                            <w:sz w:val="26"/>
                            <w:szCs w:val="26"/>
                          </w:rPr>
                          <w:t xml:space="preserve"> ĐỘNG LỰC</w:t>
                        </w:r>
                      </w:p>
                    </w:txbxContent>
                  </v:textbox>
                </v:shape>
                <v:shape id="Text Box 23" o:spid="_x0000_s1032" type="#_x0000_t202" style="position:absolute;left:19560;top:23297;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O+8cAA&#10;AADaAAAADwAAAGRycy9kb3ducmV2LnhtbESPQWsCMRSE74X+h/AEbzVrD7JdjaLFlkJP1dLzY/NM&#10;gpuXJUnX9d83BcHjMDPfMKvN6DsxUEwusIL5rAJB3Abt2Cj4Pr491SBSRtbYBSYFV0qwWT8+rLDR&#10;4cJfNByyEQXCqUEFNue+kTK1ljymWeiJi3cK0WMuMhqpI14K3HfyuaoW0qPjsmCxp1dL7fnw6xXs&#10;d+bFtDVGu6+1c8P4c/o070pNJ+N2CSLTmO/hW/tDK1jA/5VyA+T6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SO+8cAAAADaAAAADwAAAAAAAAAAAAAAAACYAgAAZHJzL2Rvd25y&#10;ZXYueG1sUEsFBgAAAAAEAAQA9QAAAIUDAAAAAA==&#10;" fillcolor="white [3201]" strokeweight=".5pt">
                  <v:textbox>
                    <w:txbxContent>
                      <w:p w:rsidR="001B5732" w:rsidRDefault="001B5732" w:rsidP="001B5732">
                        <w:pPr>
                          <w:jc w:val="center"/>
                          <w:rPr>
                            <w:rFonts w:ascii="Times New Roman" w:hAnsi="Times New Roman"/>
                          </w:rPr>
                        </w:pPr>
                      </w:p>
                      <w:p w:rsidR="001B5732" w:rsidRDefault="001B5732" w:rsidP="001B5732">
                        <w:pPr>
                          <w:jc w:val="center"/>
                          <w:rPr>
                            <w:rFonts w:ascii="Times New Roman" w:hAnsi="Times New Roman"/>
                            <w:b/>
                            <w:sz w:val="26"/>
                            <w:szCs w:val="26"/>
                          </w:rPr>
                        </w:pPr>
                        <w:r>
                          <w:rPr>
                            <w:rFonts w:ascii="Times New Roman" w:hAnsi="Times New Roman"/>
                            <w:b/>
                            <w:sz w:val="26"/>
                            <w:szCs w:val="26"/>
                          </w:rPr>
                          <w:t xml:space="preserve">TỔ </w:t>
                        </w:r>
                      </w:p>
                      <w:p w:rsidR="001B5732" w:rsidRDefault="001B5732" w:rsidP="001B5732">
                        <w:pPr>
                          <w:jc w:val="center"/>
                          <w:rPr>
                            <w:rFonts w:ascii="Times New Roman" w:hAnsi="Times New Roman"/>
                            <w:b/>
                            <w:sz w:val="26"/>
                            <w:szCs w:val="26"/>
                          </w:rPr>
                        </w:pPr>
                        <w:r>
                          <w:rPr>
                            <w:rFonts w:ascii="Times New Roman" w:hAnsi="Times New Roman"/>
                            <w:b/>
                            <w:sz w:val="26"/>
                            <w:szCs w:val="26"/>
                          </w:rPr>
                          <w:t>CÔNG ĐOÀN</w:t>
                        </w:r>
                      </w:p>
                    </w:txbxContent>
                  </v:textbox>
                </v:shape>
                <v:shape id="Text Box 24" o:spid="_x0000_s1033" type="#_x0000_t202" style="position:absolute;top:23376;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8basEA&#10;AADaAAAADwAAAGRycy9kb3ducmV2LnhtbESPQWsCMRSE74X+h/AKvdVse6jrahRbbCl4qornx+aZ&#10;BDcvS5Ku23/fCEKPw8x8wyxWo+/EQDG5wAqeJxUI4jZox0bBYf/xVINIGVljF5gU/FKC1fL+boGN&#10;Dhf+pmGXjSgQTg0qsDn3jZSpteQxTUJPXLxTiB5zkdFIHfFS4L6TL1X1Kj06LgsWe3q31J53P17B&#10;5s3MTFtjtJtaOzeMx9PWfCr1+DCu5yAyjfk/fGt/aQVTuF4pN0A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vG2rBAAAA2gAAAA8AAAAAAAAAAAAAAAAAmAIAAGRycy9kb3du&#10;cmV2LnhtbFBLBQYAAAAABAAEAPUAAACGAwAAAAA=&#10;" fillcolor="white [3201]" strokeweight=".5pt">
                  <v:textbox>
                    <w:txbxContent>
                      <w:p w:rsidR="001B5732" w:rsidRDefault="001B5732" w:rsidP="001B5732">
                        <w:pPr>
                          <w:jc w:val="center"/>
                          <w:rPr>
                            <w:rFonts w:ascii="Times New Roman" w:hAnsi="Times New Roman"/>
                            <w:sz w:val="20"/>
                            <w:szCs w:val="20"/>
                          </w:rPr>
                        </w:pPr>
                      </w:p>
                      <w:p w:rsidR="001B5732" w:rsidRDefault="001B5732" w:rsidP="001B5732">
                        <w:pPr>
                          <w:jc w:val="center"/>
                          <w:rPr>
                            <w:rFonts w:ascii="Times New Roman" w:hAnsi="Times New Roman"/>
                            <w:b/>
                            <w:sz w:val="26"/>
                            <w:szCs w:val="26"/>
                          </w:rPr>
                        </w:pPr>
                        <w:r>
                          <w:rPr>
                            <w:rFonts w:ascii="Times New Roman" w:hAnsi="Times New Roman"/>
                            <w:b/>
                            <w:sz w:val="26"/>
                            <w:szCs w:val="26"/>
                          </w:rPr>
                          <w:t xml:space="preserve">QUẢN LÝ </w:t>
                        </w:r>
                      </w:p>
                      <w:p w:rsidR="001B5732" w:rsidRDefault="001B5732" w:rsidP="001B5732">
                        <w:pPr>
                          <w:jc w:val="center"/>
                          <w:rPr>
                            <w:rFonts w:ascii="Times New Roman" w:hAnsi="Times New Roman"/>
                            <w:b/>
                            <w:sz w:val="26"/>
                            <w:szCs w:val="26"/>
                          </w:rPr>
                        </w:pPr>
                        <w:r>
                          <w:rPr>
                            <w:rFonts w:ascii="Times New Roman" w:hAnsi="Times New Roman"/>
                            <w:b/>
                            <w:sz w:val="26"/>
                            <w:szCs w:val="26"/>
                          </w:rPr>
                          <w:t xml:space="preserve">KHOA CÔNG NGHỆ </w:t>
                        </w:r>
                      </w:p>
                      <w:p w:rsidR="001B5732" w:rsidRDefault="001B5732" w:rsidP="001B5732">
                        <w:pPr>
                          <w:jc w:val="center"/>
                          <w:rPr>
                            <w:rFonts w:ascii="Times New Roman" w:hAnsi="Times New Roman"/>
                            <w:b/>
                            <w:sz w:val="26"/>
                            <w:szCs w:val="26"/>
                          </w:rPr>
                        </w:pPr>
                        <w:r>
                          <w:rPr>
                            <w:rFonts w:ascii="Times New Roman" w:hAnsi="Times New Roman"/>
                            <w:b/>
                            <w:sz w:val="26"/>
                            <w:szCs w:val="26"/>
                          </w:rPr>
                          <w:t>ĐIỆN – ĐIỆN TỬ</w:t>
                        </w:r>
                      </w:p>
                    </w:txbxContent>
                  </v:textbox>
                </v:shape>
                <v:shape id="Text Box 25" o:spid="_x0000_s1034" type="#_x0000_t202" style="position:absolute;left:39199;top:34906;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PGL4A&#10;AADaAAAADwAAAGRycy9kb3ducmV2LnhtbERPy2oCMRTdF/yHcIXuasYuyjg1SisqBVc+cH2ZXJPQ&#10;yc2QpOP075tFweXhvJfr0XdioJhcYAXzWQWCuA3asVFwOe9eahApI2vsApOCX0qwXk2eltjocOcj&#10;DadsRAnh1KACm3PfSJlaSx7TLPTEhbuF6DEXGI3UEe8l3HfytarepEfHpcFiTxtL7ffpxyvYfpqF&#10;aWuMdltr54bxejuYvVLP0/HjHUSmMT/E/+4vraBsLVfKDZCr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vwjxi+AAAA2gAAAA8AAAAAAAAAAAAAAAAAmAIAAGRycy9kb3ducmV2&#10;LnhtbFBLBQYAAAAABAAEAPUAAACDAwAAAAA=&#10;" fillcolor="white [3201]" strokeweight=".5pt">
                  <v:textbox>
                    <w:txbxContent>
                      <w:p w:rsidR="001B5732" w:rsidRDefault="001B5732" w:rsidP="001B5732">
                        <w:pPr>
                          <w:jc w:val="center"/>
                          <w:rPr>
                            <w:rFonts w:ascii="Times New Roman" w:hAnsi="Times New Roman"/>
                            <w:sz w:val="20"/>
                            <w:szCs w:val="20"/>
                          </w:rPr>
                        </w:pPr>
                      </w:p>
                      <w:p w:rsidR="001B5732" w:rsidRDefault="001B5732" w:rsidP="001B5732">
                        <w:pPr>
                          <w:jc w:val="center"/>
                          <w:rPr>
                            <w:rFonts w:ascii="Times New Roman" w:hAnsi="Times New Roman"/>
                            <w:b/>
                            <w:sz w:val="26"/>
                            <w:szCs w:val="26"/>
                          </w:rPr>
                        </w:pPr>
                        <w:r>
                          <w:rPr>
                            <w:rFonts w:ascii="Times New Roman" w:hAnsi="Times New Roman"/>
                            <w:b/>
                            <w:sz w:val="26"/>
                            <w:szCs w:val="26"/>
                          </w:rPr>
                          <w:t xml:space="preserve">QUẢN LÝ </w:t>
                        </w:r>
                      </w:p>
                      <w:p w:rsidR="001B5732" w:rsidRDefault="001B5732" w:rsidP="001B5732">
                        <w:pPr>
                          <w:jc w:val="center"/>
                          <w:rPr>
                            <w:rFonts w:ascii="Times New Roman" w:hAnsi="Times New Roman"/>
                            <w:b/>
                            <w:sz w:val="26"/>
                            <w:szCs w:val="26"/>
                          </w:rPr>
                        </w:pPr>
                        <w:r>
                          <w:rPr>
                            <w:rFonts w:ascii="Times New Roman" w:hAnsi="Times New Roman"/>
                            <w:b/>
                            <w:sz w:val="26"/>
                            <w:szCs w:val="26"/>
                          </w:rPr>
                          <w:t>KHOA CÔNG NGHỆ</w:t>
                        </w:r>
                      </w:p>
                      <w:p w:rsidR="001B5732" w:rsidRDefault="001B5732" w:rsidP="001B5732">
                        <w:pPr>
                          <w:jc w:val="center"/>
                          <w:rPr>
                            <w:rFonts w:ascii="Times New Roman" w:hAnsi="Times New Roman"/>
                            <w:b/>
                            <w:sz w:val="24"/>
                            <w:szCs w:val="24"/>
                          </w:rPr>
                        </w:pPr>
                        <w:r>
                          <w:rPr>
                            <w:rFonts w:ascii="Times New Roman" w:hAnsi="Times New Roman"/>
                            <w:b/>
                            <w:sz w:val="26"/>
                            <w:szCs w:val="26"/>
                          </w:rPr>
                          <w:t xml:space="preserve"> CƠ KHÍ</w:t>
                        </w:r>
                      </w:p>
                    </w:txbxContent>
                  </v:textbox>
                </v:shape>
                <v:shape id="Text Box 27" o:spid="_x0000_s1035" type="#_x0000_t202" style="position:absolute;left:39279;top:58362;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wqg8AA&#10;AADaAAAADwAAAGRycy9kb3ducmV2LnhtbESPQWsCMRSE74X+h/AEbzVrD7KuRtFiS6EntfT82DyT&#10;4OZlSdJ1+++bQsHjMDPfMOvt6DsxUEwusIL5rAJB3Abt2Cj4PL8+1SBSRtbYBSYFP5Rgu3l8WGOj&#10;w42PNJyyEQXCqUEFNue+kTK1ljymWeiJi3cJ0WMuMhqpI94K3HfyuaoW0qPjsmCxpxdL7fX07RUc&#10;9mZp2hqjPdTauWH8unyYN6Wmk3G3ApFpzPfwf/tdK1jC35Vy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Lwqg8AAAADaAAAADwAAAAAAAAAAAAAAAACYAgAAZHJzL2Rvd25y&#10;ZXYueG1sUEsFBgAAAAAEAAQA9QAAAIUDAAAAAA==&#10;" fillcolor="white [3201]" strokeweight=".5pt">
                  <v:textbox>
                    <w:txbxContent>
                      <w:p w:rsidR="001B5732" w:rsidRDefault="001B5732" w:rsidP="001B5732">
                        <w:pPr>
                          <w:jc w:val="center"/>
                          <w:rPr>
                            <w:rFonts w:ascii="Times New Roman" w:hAnsi="Times New Roman"/>
                            <w:sz w:val="20"/>
                            <w:szCs w:val="20"/>
                          </w:rPr>
                        </w:pPr>
                      </w:p>
                      <w:p w:rsidR="001B5732" w:rsidRDefault="001B5732" w:rsidP="001B5732">
                        <w:pPr>
                          <w:jc w:val="center"/>
                          <w:rPr>
                            <w:rFonts w:ascii="Times New Roman" w:hAnsi="Times New Roman"/>
                            <w:b/>
                            <w:sz w:val="26"/>
                            <w:szCs w:val="26"/>
                          </w:rPr>
                        </w:pPr>
                        <w:r>
                          <w:rPr>
                            <w:rFonts w:ascii="Times New Roman" w:hAnsi="Times New Roman"/>
                            <w:b/>
                            <w:sz w:val="26"/>
                            <w:szCs w:val="26"/>
                          </w:rPr>
                          <w:t xml:space="preserve">QUẢN LÝ </w:t>
                        </w:r>
                      </w:p>
                      <w:p w:rsidR="001B5732" w:rsidRDefault="001B5732" w:rsidP="001B5732">
                        <w:pPr>
                          <w:jc w:val="center"/>
                          <w:rPr>
                            <w:rFonts w:ascii="Times New Roman" w:hAnsi="Times New Roman"/>
                            <w:b/>
                            <w:sz w:val="26"/>
                            <w:szCs w:val="26"/>
                          </w:rPr>
                        </w:pPr>
                        <w:r>
                          <w:rPr>
                            <w:rFonts w:ascii="Times New Roman" w:hAnsi="Times New Roman"/>
                            <w:b/>
                            <w:sz w:val="26"/>
                            <w:szCs w:val="26"/>
                          </w:rPr>
                          <w:t>KHOA CÔNG NGHỆ MAY-THỜI TRANG</w:t>
                        </w:r>
                      </w:p>
                    </w:txbxContent>
                  </v:textbox>
                </v:shape>
                <v:shape id="Text Box 28" o:spid="_x0000_s1036" type="#_x0000_t202" style="position:absolute;top:35065;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drYsEA&#10;AADbAAAADwAAAGRycy9kb3ducmV2LnhtbESPQUsDMRCF74L/IUzBm83Wg6xr06JSRfBkW3oeNtMk&#10;uJksSdyu/945CN5meG/e+2a9neOgJsolJDawWjagiPtkAzsDx8PrbQuqVGSLQ2Iy8EMFtpvrqzV2&#10;Nl34k6Z9dUpCuHRowNc6dlqX3lPEskwjsWjnlCNWWbPTNuNFwuOg75rmXkcMLA0eR3rx1H/tv6OB&#10;3bN7cH2L2e9aG8I0n84f7s2Ym8X89Aiq0lz/zX/X71bwhV5+kQH0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Xa2LBAAAA2wAAAA8AAAAAAAAAAAAAAAAAmAIAAGRycy9kb3du&#10;cmV2LnhtbFBLBQYAAAAABAAEAPUAAACGAwAAAAA=&#10;" fillcolor="white [3201]" strokeweight=".5pt">
                  <v:textbox>
                    <w:txbxContent>
                      <w:p w:rsidR="001B5732" w:rsidRDefault="001B5732" w:rsidP="001B5732">
                        <w:pPr>
                          <w:jc w:val="center"/>
                          <w:rPr>
                            <w:rFonts w:ascii="Times New Roman" w:hAnsi="Times New Roman"/>
                            <w:sz w:val="20"/>
                            <w:szCs w:val="20"/>
                          </w:rPr>
                        </w:pPr>
                      </w:p>
                      <w:p w:rsidR="001B5732" w:rsidRDefault="001B5732" w:rsidP="001B5732">
                        <w:pPr>
                          <w:jc w:val="center"/>
                          <w:rPr>
                            <w:rFonts w:ascii="Times New Roman" w:hAnsi="Times New Roman"/>
                            <w:b/>
                            <w:sz w:val="26"/>
                            <w:szCs w:val="26"/>
                          </w:rPr>
                        </w:pPr>
                        <w:r>
                          <w:rPr>
                            <w:rFonts w:ascii="Times New Roman" w:hAnsi="Times New Roman"/>
                            <w:b/>
                            <w:sz w:val="26"/>
                            <w:szCs w:val="26"/>
                          </w:rPr>
                          <w:t xml:space="preserve">QUẢN LÝ KHOA </w:t>
                        </w:r>
                      </w:p>
                      <w:p w:rsidR="001B5732" w:rsidRDefault="001B5732" w:rsidP="001B5732">
                        <w:pPr>
                          <w:jc w:val="center"/>
                          <w:rPr>
                            <w:rFonts w:ascii="Times New Roman" w:hAnsi="Times New Roman"/>
                            <w:b/>
                            <w:sz w:val="26"/>
                            <w:szCs w:val="26"/>
                          </w:rPr>
                        </w:pPr>
                        <w:r>
                          <w:rPr>
                            <w:rFonts w:ascii="Times New Roman" w:hAnsi="Times New Roman"/>
                            <w:b/>
                            <w:sz w:val="26"/>
                            <w:szCs w:val="26"/>
                          </w:rPr>
                          <w:t xml:space="preserve">KHOA HỌC CƠ BẢN </w:t>
                        </w:r>
                      </w:p>
                      <w:p w:rsidR="001B5732" w:rsidRDefault="001B5732" w:rsidP="001B5732">
                        <w:pPr>
                          <w:jc w:val="center"/>
                          <w:rPr>
                            <w:rFonts w:ascii="Times New Roman" w:hAnsi="Times New Roman"/>
                            <w:b/>
                            <w:sz w:val="26"/>
                            <w:szCs w:val="26"/>
                          </w:rPr>
                        </w:pPr>
                        <w:r>
                          <w:rPr>
                            <w:rFonts w:ascii="Times New Roman" w:hAnsi="Times New Roman"/>
                            <w:b/>
                            <w:sz w:val="26"/>
                            <w:szCs w:val="26"/>
                          </w:rPr>
                          <w:t>– NGOẠI NGỮ</w:t>
                        </w:r>
                      </w:p>
                    </w:txbxContent>
                  </v:textbox>
                </v:shape>
                <v:shape id="Text Box 29" o:spid="_x0000_s1037" type="#_x0000_t202" style="position:absolute;top:46912;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vO+b8A&#10;AADbAAAADwAAAGRycy9kb3ducmV2LnhtbERPTWsCMRC9F/ofwhR6q1l7KNvVKFq0CD1VxfOwGZPg&#10;ZrIkcd3+e1Mo9DaP9znz5eg7MVBMLrCC6aQCQdwG7dgoOB62LzWIlJE1doFJwQ8lWC4eH+bY6HDj&#10;bxr22YgSwqlBBTbnvpEytZY8pknoiQt3DtFjLjAaqSPeSrjv5GtVvUmPjkuDxZ4+LLWX/dUr2KzN&#10;u2lrjHZTa+eG8XT+Mp9KPT+NqxmITGP+F/+5d7rMn8LvL+UAubg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G875vwAAANsAAAAPAAAAAAAAAAAAAAAAAJgCAABkcnMvZG93bnJl&#10;di54bWxQSwUGAAAAAAQABAD1AAAAhAMAAAAA&#10;" fillcolor="white [3201]" strokeweight=".5pt">
                  <v:textbox>
                    <w:txbxContent>
                      <w:p w:rsidR="001B5732" w:rsidRDefault="001B5732" w:rsidP="001B5732">
                        <w:pPr>
                          <w:jc w:val="center"/>
                          <w:rPr>
                            <w:rFonts w:ascii="Times New Roman" w:hAnsi="Times New Roman"/>
                            <w:sz w:val="20"/>
                            <w:szCs w:val="20"/>
                          </w:rPr>
                        </w:pPr>
                      </w:p>
                      <w:p w:rsidR="001B5732" w:rsidRDefault="001B5732" w:rsidP="001B5732">
                        <w:pPr>
                          <w:jc w:val="center"/>
                          <w:rPr>
                            <w:rFonts w:ascii="Times New Roman" w:hAnsi="Times New Roman"/>
                            <w:b/>
                            <w:sz w:val="26"/>
                            <w:szCs w:val="26"/>
                          </w:rPr>
                        </w:pPr>
                        <w:r>
                          <w:rPr>
                            <w:rFonts w:ascii="Times New Roman" w:hAnsi="Times New Roman"/>
                            <w:b/>
                            <w:sz w:val="26"/>
                            <w:szCs w:val="26"/>
                          </w:rPr>
                          <w:t xml:space="preserve">QUẢN LÝ </w:t>
                        </w:r>
                      </w:p>
                      <w:p w:rsidR="001B5732" w:rsidRDefault="001B5732" w:rsidP="001B5732">
                        <w:pPr>
                          <w:jc w:val="center"/>
                          <w:rPr>
                            <w:rFonts w:ascii="Times New Roman" w:hAnsi="Times New Roman"/>
                            <w:b/>
                            <w:sz w:val="26"/>
                            <w:szCs w:val="26"/>
                          </w:rPr>
                        </w:pPr>
                        <w:r>
                          <w:rPr>
                            <w:rFonts w:ascii="Times New Roman" w:hAnsi="Times New Roman"/>
                            <w:b/>
                            <w:sz w:val="26"/>
                            <w:szCs w:val="26"/>
                          </w:rPr>
                          <w:t>KHOA CÔNG NGHỆ THÔNG TIN</w:t>
                        </w:r>
                      </w:p>
                    </w:txbxContent>
                  </v:textbox>
                </v:shape>
                <v:shape id="Text Box 30" o:spid="_x0000_s1038" type="#_x0000_t202" style="position:absolute;top:58521;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jr8A&#10;AADbAAAADwAAAGRycy9kb3ducmV2LnhtbERPTWsCMRC9F/ofwgi91aweynY1ihZbhJ6qpedhMybB&#10;zWRJ0nX7701B8DaP9znL9eg7MVBMLrCC2bQCQdwG7dgo+D6+P9cgUkbW2AUmBX+UYL16fFhio8OF&#10;v2g4ZCNKCKcGFdic+0bK1FrymKahJy7cKUSPucBopI54KeG+k/OqepEeHZcGiz29WWrPh1+vYLc1&#10;r6atMdpdrZ0bxp/Tp/lQ6mkybhYgMo35Lr6597rMn8P/L+UAub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yVCOvwAAANsAAAAPAAAAAAAAAAAAAAAAAJgCAABkcnMvZG93bnJl&#10;di54bWxQSwUGAAAAAAQABAD1AAAAhAMAAAAA&#10;" fillcolor="white [3201]" strokeweight=".5pt">
                  <v:textbox>
                    <w:txbxContent>
                      <w:p w:rsidR="001B5732" w:rsidRDefault="001B5732" w:rsidP="001B5732">
                        <w:pPr>
                          <w:jc w:val="center"/>
                          <w:rPr>
                            <w:rFonts w:ascii="Times New Roman" w:hAnsi="Times New Roman"/>
                          </w:rPr>
                        </w:pPr>
                      </w:p>
                      <w:p w:rsidR="001B5732" w:rsidRDefault="001B5732" w:rsidP="001B5732">
                        <w:pPr>
                          <w:jc w:val="center"/>
                          <w:rPr>
                            <w:rFonts w:ascii="Times New Roman" w:hAnsi="Times New Roman"/>
                            <w:b/>
                            <w:sz w:val="26"/>
                            <w:szCs w:val="26"/>
                          </w:rPr>
                        </w:pPr>
                        <w:r>
                          <w:rPr>
                            <w:rFonts w:ascii="Times New Roman" w:hAnsi="Times New Roman"/>
                            <w:b/>
                            <w:sz w:val="26"/>
                            <w:szCs w:val="26"/>
                          </w:rPr>
                          <w:t xml:space="preserve">QUẢN LÝ </w:t>
                        </w:r>
                      </w:p>
                      <w:p w:rsidR="001B5732" w:rsidRDefault="001B5732" w:rsidP="001B5732">
                        <w:pPr>
                          <w:jc w:val="center"/>
                          <w:rPr>
                            <w:rFonts w:ascii="Times New Roman" w:hAnsi="Times New Roman"/>
                            <w:b/>
                            <w:sz w:val="26"/>
                            <w:szCs w:val="26"/>
                          </w:rPr>
                        </w:pPr>
                        <w:r>
                          <w:rPr>
                            <w:rFonts w:ascii="Times New Roman" w:hAnsi="Times New Roman"/>
                            <w:b/>
                            <w:sz w:val="26"/>
                            <w:szCs w:val="26"/>
                          </w:rPr>
                          <w:t>KHOA KINH TẾ</w:t>
                        </w:r>
                      </w:p>
                    </w:txbxContent>
                  </v:textbox>
                </v:shape>
                <v:shape id="Down Arrow 13" o:spid="_x0000_s1039" type="#_x0000_t67" style="position:absolute;left:28068;top:8984;width:360;height:25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tLnMMA&#10;AADbAAAADwAAAGRycy9kb3ducmV2LnhtbERPTWsCMRC9F/ofwhS81Wy1tLI1SikoelCsiuJt2Ex3&#10;t24m6yau8d83QsHbPN7nDMfBVKKlxpWWFbx0ExDEmdUl5wq2m8nzAITzyBory6TgSg7Go8eHIaba&#10;Xvib2rXPRQxhl6KCwvs6ldJlBRl0XVsTR+7HNgZ9hE0udYOXGG4q2UuSN2mw5NhQYE1fBWXH9dko&#10;OAU/nR93i9c8vB+y3XK1b+VvX6nOU/j8AOEp+Lv43z3TcX4fbr/EA+To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4tLnMMAAADbAAAADwAAAAAAAAAAAAAAAACYAgAAZHJzL2Rv&#10;d25yZXYueG1sUEsFBgAAAAAEAAQA9QAAAIgDAAAAAA==&#10;" adj="20057" fillcolor="#4f81bd [3204]" strokecolor="#243f60 [1604]" strokeweight="2pt"/>
                <v:shape id="Down Arrow 14" o:spid="_x0000_s1040" type="#_x0000_t67" style="position:absolute;left:8666;top:3252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iQk8QA&#10;AADbAAAADwAAAGRycy9kb3ducmV2LnhtbESPQWvCQBCF74X+h2UK3uqmKlKiq0gxopeCtkWPQ3ZM&#10;gtnZsLsm8d93BcHbDO+9b97Ml72pRUvOV5YVfAwTEMS51RUXCn5/svdPED4ga6wtk4IbeVguXl/m&#10;mGrb8Z7aQyhEhLBPUUEZQpNK6fOSDPqhbYijdrbOYIirK6R22EW4qeUoSabSYMXxQokNfZWUXw5X&#10;Eym9++tOx2y9ydvTdza+rXbFrlNq8NavZiAC9eFpfqS3OtafwP2XOI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4kJPEAAAA2wAAAA8AAAAAAAAAAAAAAAAAmAIAAGRycy9k&#10;b3ducmV2LnhtbFBLBQYAAAAABAAEAPUAAACJAwAAAAA=&#10;" adj="20073" fillcolor="#4f81bd [3204]" strokecolor="#243f60 [1604]" strokeweight="2pt"/>
                <v:shape id="Down Arrow 15" o:spid="_x0000_s1041" type="#_x0000_t67" style="position:absolute;left:47946;top:20593;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Q1CMQA&#10;AADbAAAADwAAAGRycy9kb3ducmV2LnhtbESPQWvCQBCF74X+h2UK3uqmilKiq0gxopeCtkWPQ3ZM&#10;gtnZsLsm8d93BcHbDO+9b97Ml72pRUvOV5YVfAwTEMS51RUXCn5/svdPED4ga6wtk4IbeVguXl/m&#10;mGrb8Z7aQyhEhLBPUUEZQpNK6fOSDPqhbYijdrbOYIirK6R22EW4qeUoSabSYMXxQokNfZWUXw5X&#10;Eym9++tOx2y9ydvTdza+rXbFrlNq8NavZiAC9eFpfqS3OtafwP2XOI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0NQjEAAAA2wAAAA8AAAAAAAAAAAAAAAAAmAIAAGRycy9k&#10;b3ducmV2LnhtbFBLBQYAAAAABAAEAPUAAACJAwAAAAA=&#10;" adj="20073" fillcolor="#4f81bd [3204]" strokecolor="#243f60 [1604]" strokeweight="2pt"/>
                <v:shape id="Down Arrow 16" o:spid="_x0000_s1042" type="#_x0000_t67" style="position:absolute;left:8587;top:44129;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rf8QA&#10;AADbAAAADwAAAGRycy9kb3ducmV2LnhtbESPQWvCQBCF70L/wzIFb2bTCiLRVaQ0opdCtUWPQ3ZM&#10;gtnZsLsm8d+7hYK3Gd5737xZrgfTiI6cry0reEtSEMSF1TWXCn6O+WQOwgdkjY1lUnAnD+vVy2iJ&#10;mbY9f1N3CKWIEPYZKqhCaDMpfVGRQZ/YljhqF+sMhri6UmqHfYSbRr6n6UwarDleqLClj4qK6+Fm&#10;ImVwv/35lH9ui+78lU/vm32575Uavw6bBYhAQ3ia/9M7HevP4O+XOI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mq3/EAAAA2wAAAA8AAAAAAAAAAAAAAAAAmAIAAGRycy9k&#10;b3ducmV2LnhtbFBLBQYAAAAABAAEAPUAAACJAwAAAAA=&#10;" adj="20073" fillcolor="#4f81bd [3204]" strokecolor="#243f60 [1604]" strokeweight="2pt"/>
                <v:shape id="Down Arrow 17" o:spid="_x0000_s1043" type="#_x0000_t67" style="position:absolute;left:8587;top:55897;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oO5MQA&#10;AADbAAAADwAAAGRycy9kb3ducmV2LnhtbESPQWvCQBCF74X+h2UK3uqmClqiq0gxopeCtkWPQ3ZM&#10;gtnZsLsm8d93BcHbDO+9b97Ml72pRUvOV5YVfAwTEMS51RUXCn5/svdPED4ga6wtk4IbeVguXl/m&#10;mGrb8Z7aQyhEhLBPUUEZQpNK6fOSDPqhbYijdrbOYIirK6R22EW4qeUoSSbSYMXxQokNfZWUXw5X&#10;Eym9++tOx2y9ydvTdza+rXbFrlNq8NavZiAC9eFpfqS3Otafwv2XOI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qDuTEAAAA2wAAAA8AAAAAAAAAAAAAAAAAmAIAAGRycy9k&#10;b3ducmV2LnhtbFBLBQYAAAAABAAEAPUAAACJAwAAAAA=&#10;" adj="20073" fillcolor="#4f81bd [3204]" strokecolor="#243f60 [1604]" strokeweight="2pt"/>
                <v:shape id="Down Arrow 18" o:spid="_x0000_s1044" type="#_x0000_t67" style="position:absolute;left:47946;top:55897;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WalsQA&#10;AADbAAAADwAAAGRycy9kb3ducmV2LnhtbESPT2vDMAzF74N9B6NBb6uzDcpI65YylrFeCusf2qOI&#10;1SQ0loPtJem3rw6D3Z7Q00/vLVaja1VPITaeDbxMM1DEpbcNVwYO++L5HVRMyBZbz2TgRhFWy8eH&#10;BebWD/xD/S5VSiAcczRQp9TlWseyJodx6jti2V18cJhkDJW2AQeBu1a/ZtlMO2xYPtTY0UdN5XX3&#10;64QyhuNwPhWfX2V/3hZvt/Wm2gzGTJ7G9RxUojH9m/+uv63El7DSRQTo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1mpbEAAAA2wAAAA8AAAAAAAAAAAAAAAAAmAIAAGRycy9k&#10;b3ducmV2LnhtbFBLBQYAAAAABAAEAPUAAACJAwAAAAA=&#10;" adj="20073" fillcolor="#4f81bd [3204]" strokecolor="#243f60 [1604]" strokeweight="2pt"/>
                <v:shape id="Down Arrow 19" o:spid="_x0000_s1045" type="#_x0000_t67" style="position:absolute;left:47946;top:32441;width:355;height:2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DcQA&#10;AADbAAAADwAAAGRycy9kb3ducmV2LnhtbESPQWvCQBCF74X+h2UK3uqmCmKjq0gxopeCtkWPQ3ZM&#10;gtnZsLsm8d93BcHbDO+9b97Ml72pRUvOV5YVfAwTEMS51RUXCn5/svcpCB+QNdaWScGNPCwXry9z&#10;TLXteE/tIRQiQtinqKAMoUml9HlJBv3QNsRRO1tnMMTVFVI77CLc1HKUJBNpsOJ4ocSGvkrKL4er&#10;iZTe/XWnY7be5O3pOxvfVrti1yk1eOtXMxCB+vA0P9JbHet/wv2XOI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5Pw3EAAAA2wAAAA8AAAAAAAAAAAAAAAAAmAIAAGRycy9k&#10;b3ducmV2LnhtbFBLBQYAAAAABAAEAPUAAACJAwAAAAA=&#10;" adj="20073" fillcolor="#4f81bd [3204]" strokecolor="#243f60 [1604]" strokeweight="2pt"/>
                <v:shape id="Down Arrow 20" o:spid="_x0000_s1046" type="#_x0000_t67" style="position:absolute;left:47866;top:4397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9cLcQA&#10;AADbAAAADwAAAGRycy9kb3ducmV2LnhtbESPwWrCQBCG74W+wzKF3uqmFqREVxFppF6E2ooeh+yY&#10;BLOzYXdN4tt3DoUeh3/+b+ZbrEbXqp5CbDwbeJ1koIhLbxuuDPx8Fy/voGJCtth6JgN3irBaPj4s&#10;MLd+4C/qD6lSAuGYo4E6pS7XOpY1OYwT3xFLdvHBYZIxVNoGHATuWj3Nspl22LBcqLGjTU3l9XBz&#10;QhnDcTifio9t2Z/3xdt9vat2gzHPT+N6DirRmP6X/9qf1sBUvhcX8Q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vXC3EAAAA2wAAAA8AAAAAAAAAAAAAAAAAmAIAAGRycy9k&#10;b3ducmV2LnhtbFBLBQYAAAAABAAEAPUAAACJAwAAAAA=&#10;" adj="20073" fillcolor="#4f81bd [3204]" strokecolor="#243f60 [1604]"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1" o:spid="_x0000_s1047" type="#_x0000_t13" style="position:absolute;left:37609;top:15982;width:144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ib6cUA&#10;AADbAAAADwAAAGRycy9kb3ducmV2LnhtbESPT2sCMRTE7wW/Q3iCt5pVpNXVKGJp6aVQ/xw8PjfP&#10;zeLmZUmyuvXTm0Khx2FmfsMsVp2txZV8qBwrGA0zEMSF0xWXCg779+cpiBCRNdaOScEPBVgte08L&#10;zLW78Zauu1iKBOGQowITY5NLGQpDFsPQNcTJOztvMSbpS6k93hLc1nKcZS/SYsVpwWBDG0PFZdda&#10;BbOvj/Opab+rt30R7pe6fT2aiVdq0O/WcxCRuvgf/mt/agXjEfx+S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KJvpxQAAANsAAAAPAAAAAAAAAAAAAAAAAJgCAABkcnMv&#10;ZG93bnJldi54bWxQSwUGAAAAAAQABAD1AAAAigMAAAAA&#10;" adj="18900" fillcolor="#4f81bd [3204]" strokecolor="#243f60 [1604]" strokeweight="2pt"/>
                <v:line id="Straight Connector 22" o:spid="_x0000_s1048" style="position:absolute;visibility:visible;mso-wrap-style:square" from="37609,4452" to="48229,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r5TcQAAADbAAAADwAAAGRycy9kb3ducmV2LnhtbESP0WoCMRRE3wv9h3ALfatZAy12NUoR&#10;WrQIrasfcN1cd4ObmyVJdf17Uyj0cZiZM8xsMbhOnClE61nDeFSAIK69sdxo2O/enyYgYkI22Hkm&#10;DVeKsJjf382wNP7CWzpXqREZwrFEDW1KfSllrFtyGEe+J87e0QeHKcvQSBPwkuGuk6ooXqRDy3mh&#10;xZ6WLdWn6sdpsIdt96lW669gq9fxJD1/bJbfSuvHh+FtCiLRkP7Df+2V0aAU/H7JP0D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ivlNxAAAANsAAAAPAAAAAAAAAAAA&#10;AAAAAKECAABkcnMvZG93bnJldi54bWxQSwUGAAAAAAQABAD5AAAAkgMAAAAA&#10;" strokecolor="black [3200]" strokeweight="2pt">
                  <v:shadow on="t" color="black" opacity="24903f" origin=",.5" offset="0,.55556mm"/>
                </v:line>
                <v:line id="Straight Connector 23" o:spid="_x0000_s1049" style="position:absolute;flip:x;visibility:visible;mso-wrap-style:square" from="8905,4452" to="19525,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JjLcMAAADbAAAADwAAAGRycy9kb3ducmV2LnhtbESPzWrDMBCE74G8g9hCb4kcG4pxIodS&#10;CORQcJvmkttirX9Sa2UkJbHfvioUehxm5htmt5/MIO7kfG9ZwWadgCCure65VXD+OqxyED4gaxws&#10;k4KZPOzL5WKHhbYP/qT7KbQiQtgXqKALYSyk9HVHBv3ajsTRa6wzGKJ0rdQOHxFuBpkmyYs02HNc&#10;6HCkt47q79PNKLiYoXL0Pjd1dt58oM/dNa+cUs9P0+sWRKAp/If/2ketIM3g90v8AbL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SYy3DAAAA2wAAAA8AAAAAAAAAAAAA&#10;AAAAoQIAAGRycy9kb3ducmV2LnhtbFBLBQYAAAAABAAEAPkAAACRAwAAAAA=&#10;" strokecolor="black [3200]" strokeweight="2pt">
                  <v:shadow on="t" color="black" opacity="24903f" origin=",.5" offset="0,.55556mm"/>
                </v:line>
                <v:shape id="Straight Arrow Connector 24" o:spid="_x0000_s1050" type="#_x0000_t32" style="position:absolute;left:8825;top:4452;width:90;height:187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7scUAAADbAAAADwAAAGRycy9kb3ducmV2LnhtbESPT2sCMRTE7wW/Q3iCl6JZpRRZjaKW&#10;oodW8Q94fWye2cXNy7qJ7vrtm0Khx2FmfsNM560txYNqXzhWMBwkIIgzpws2Ck7Hz/4YhA/IGkvH&#10;pOBJHuazzssUU+0a3tPjEIyIEPYpKshDqFIpfZaTRT9wFXH0Lq62GKKsjdQ1NhFuSzlKkndpseC4&#10;kGNFq5yy6+FuFZh1s7is7Mdw92XO29cn3r6X8qZUr9suJiACteE//NfeaAWjN/j9E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D7scUAAADbAAAADwAAAAAAAAAA&#10;AAAAAAChAgAAZHJzL2Rvd25yZXYueG1sUEsFBgAAAAAEAAQA+QAAAJMDAAAAAA==&#10;" strokecolor="black [3200]" strokeweight="2pt">
                  <v:stroke endarrow="open"/>
                  <v:shadow on="t" color="black" opacity="24903f" origin=",.5" offset="0,.55556mm"/>
                </v:shape>
                <v:line id="Straight Connector 25" o:spid="_x0000_s1051" style="position:absolute;visibility:visible;mso-wrap-style:square" from="18049,51365" to="19849,51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NhOcQAAADbAAAADwAAAGRycy9kb3ducmV2LnhtbESP0WoCMRRE3wv9h3ALvmnWBYvdGqUI&#10;ihZB3fYDbje3u6GbmyWJuv69EYQ+DjNzhpktetuKM/lgHCsYjzIQxJXThmsF31+r4RREiMgaW8ek&#10;4EoBFvPnpxkW2l34SOcy1iJBOBSooImxK6QMVUMWw8h1xMn7dd5iTNLXUnu8JLhtZZ5lr9Ki4bTQ&#10;YEfLhqq/8mQVmJ9j+5lvtntvyrfxNE7Wu+UhV2rw0n+8g4jUx//wo73RCvIJ3L+kHyD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Y2E5xAAAANsAAAAPAAAAAAAAAAAA&#10;AAAAAKECAABkcnMvZG93bnJldi54bWxQSwUGAAAAAAQABAD5AAAAkgMAAAAA&#10;" strokecolor="black [3200]" strokeweight="2pt">
                  <v:shadow on="t" color="black" opacity="24903f" origin=",.5" offset="0,.55556mm"/>
                </v:line>
                <v:line id="Straight Connector 26" o:spid="_x0000_s1052" style="position:absolute;visibility:visible;mso-wrap-style:square" from="17969,62735" to="19769,62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H/TsQAAADbAAAADwAAAGRycy9kb3ducmV2LnhtbESP0WoCMRRE3wv9h3ALvmnWBcVujVIE&#10;RUVQt/2A283tbujmZkmirn9vCoU+DjNzhpkve9uKK/lgHCsYjzIQxJXThmsFnx/r4QxEiMgaW8ek&#10;4E4BlovnpzkW2t34TNcy1iJBOBSooImxK6QMVUMWw8h1xMn7dt5iTNLXUnu8JbhtZZ5lU2nRcFpo&#10;sKNVQ9VPebEKzNe53efb3dGb8nU8i5PNYXXKlRq89O9vICL18T/8195qBfkUfr+kHy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sf9OxAAAANsAAAAPAAAAAAAAAAAA&#10;AAAAAKECAABkcnMvZG93bnJldi54bWxQSwUGAAAAAAQABAD5AAAAkgMAAAAA&#10;" strokecolor="black [3200]" strokeweight="2pt">
                  <v:shadow on="t" color="black" opacity="24903f" origin=",.5" offset="0,.55556mm"/>
                </v:line>
                <v:line id="Straight Connector 27" o:spid="_x0000_s1053" style="position:absolute;visibility:visible;mso-wrap-style:square" from="19798,51285" to="19798,62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1a1cQAAADbAAAADwAAAGRycy9kb3ducmV2LnhtbESP0WoCMRRE3wv+Q7iCb5p1odZujSKC&#10;RUvBuu0H3G5ud0M3N0sSdf17UxD6OMzMGWax6m0rzuSDcaxgOslAEFdOG64VfH1ux3MQISJrbB2T&#10;gisFWC0HDwsstLvwkc5lrEWCcChQQRNjV0gZqoYshonriJP347zFmKSvpfZ4SXDbyjzLZtKi4bTQ&#10;YEebhqrf8mQVmO9j+5bv9gdvyufpPD6+vm8+cqVGw379AiJSH//D9/ZOK8if4O9L+gF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VrVxAAAANsAAAAPAAAAAAAAAAAA&#10;AAAAAKECAABkcnMvZG93bnJldi54bWxQSwUGAAAAAAQABAD5AAAAkgMAAAAA&#10;" strokecolor="black [3200]" strokeweight="2pt">
                  <v:shadow on="t" color="black" opacity="24903f" origin=",.5" offset="0,.55556mm"/>
                </v:line>
                <v:line id="Straight Connector 28" o:spid="_x0000_s1054" style="position:absolute;flip:x;visibility:visible;mso-wrap-style:square" from="37371,62576" to="39168,62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bxXLwAAADbAAAADwAAAGRycy9kb3ducmV2LnhtbERPuwrCMBTdBf8hXMFNUxWkVKOIIDgI&#10;Phe3S3Ntq81NSaLWvzeD4Hg47/myNbV4kfOVZQWjYQKCOLe64kLB5bwZpCB8QNZYWyYFH/KwXHQ7&#10;c8y0ffORXqdQiBjCPkMFZQhNJqXPSzLoh7YhjtzNOoMhQldI7fAdw00tx0kylQYrjg0lNrQuKX+c&#10;nkbB1dR7R7vPLZ9cRgf0qbune6dUv9euZiACteEv/rm3WsE4jo1f4g+Qiy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prbxXLwAAADbAAAADwAAAAAAAAAAAAAAAAChAgAA&#10;ZHJzL2Rvd25yZXYueG1sUEsFBgAAAAAEAAQA+QAAAIoDAAAAAA==&#10;" strokecolor="black [3200]" strokeweight="2pt">
                  <v:shadow on="t" color="black" opacity="24903f" origin=",.5" offset="0,.55556mm"/>
                </v:line>
                <v:line id="Straight Connector 29" o:spid="_x0000_s1055" style="position:absolute;flip:x;visibility:visible;mso-wrap-style:square" from="37450,51126" to="39247,51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pUx8MAAADbAAAADwAAAGRycy9kb3ducmV2LnhtbESPS2vDMBCE74H8B7GB3hI5KRTXiRJC&#10;INBDwc3j0ttibWwn1spIqh//vioUchxm5htmsxtMIzpyvrasYLlIQBAXVtdcKrhejvMUhA/IGhvL&#10;pGAkD7vtdLLBTNueT9SdQykihH2GCqoQ2kxKX1Rk0C9sSxy9m3UGQ5SulNphH+GmkaskeZMGa44L&#10;FbZ0qKh4nH+Mgm/T5I4+x1vxel1+oU/dPc2dUi+zYb8GEWgIz/B/+0MrWL3D35f4A+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6VMfDAAAA2wAAAA8AAAAAAAAAAAAA&#10;AAAAoQIAAGRycy9kb3ducmV2LnhtbFBLBQYAAAAABAAEAPkAAACRAwAAAAA=&#10;" strokecolor="black [3200]" strokeweight="2pt">
                  <v:shadow on="t" color="black" opacity="24903f" origin=",.5" offset="0,.55556mm"/>
                </v:line>
                <v:line id="Straight Connector 30" o:spid="_x0000_s1056" style="position:absolute;visibility:visible;mso-wrap-style:square" from="37450,51126" to="37450,62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1UfMEAAADbAAAADwAAAGRycy9kb3ducmV2LnhtbERP3WrCMBS+F3yHcAa709SOiatGEWFD&#10;ZbDZ+QDH5tiGNSclidq9vbkYePnx/S9WvW3FlXwwjhVMxhkI4sppw7WC48/7aAYiRGSNrWNS8EcB&#10;VsvhYIGFdjc+0LWMtUghHApU0MTYFVKGqiGLYew64sSdnbcYE/S11B5vKdy2Ms+yqbRoODU02NGm&#10;oeq3vFgF5nRo9/l29+VN+TaZxdePz813rtTzU7+eg4jUx4f4373VCl7S+vQl/QC5v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zVR8wQAAANsAAAAPAAAAAAAAAAAAAAAA&#10;AKECAABkcnMvZG93bnJldi54bWxQSwUGAAAAAAQABAD5AAAAjwMAAAAA&#10;" strokecolor="black [3200]" strokeweight="2pt">
                  <v:shadow on="t" color="black" opacity="24903f" origin=",.5" offset="0,.55556mm"/>
                </v:line>
              </v:group>
            </w:pict>
          </mc:Fallback>
        </mc:AlternateContent>
      </w: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b/>
          <w:sz w:val="26"/>
          <w:szCs w:val="26"/>
          <w:lang w:val="nl-NL"/>
        </w:rPr>
      </w:pPr>
    </w:p>
    <w:p w:rsidR="001B5732" w:rsidRDefault="001B5732" w:rsidP="001B5732">
      <w:pPr>
        <w:spacing w:before="120" w:after="120"/>
        <w:ind w:firstLine="426"/>
        <w:jc w:val="both"/>
        <w:rPr>
          <w:rFonts w:ascii="Times New Roman" w:hAnsi="Times New Roman"/>
          <w:b/>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426"/>
        <w:jc w:val="both"/>
        <w:rPr>
          <w:rFonts w:ascii="Times New Roman" w:hAnsi="Times New Roman"/>
          <w:sz w:val="26"/>
          <w:szCs w:val="26"/>
          <w:lang w:val="nl-NL"/>
        </w:rPr>
      </w:pPr>
    </w:p>
    <w:p w:rsidR="001B5732" w:rsidRDefault="001B5732" w:rsidP="001B5732">
      <w:pPr>
        <w:spacing w:before="120" w:after="120"/>
        <w:ind w:firstLine="567"/>
        <w:jc w:val="both"/>
        <w:rPr>
          <w:rFonts w:ascii="Times New Roman" w:hAnsi="Times New Roman"/>
          <w:sz w:val="26"/>
          <w:szCs w:val="26"/>
          <w:lang w:val="nl-NL"/>
        </w:rPr>
      </w:pPr>
      <w:r>
        <w:rPr>
          <w:rFonts w:ascii="Times New Roman" w:hAnsi="Times New Roman"/>
          <w:sz w:val="26"/>
          <w:szCs w:val="26"/>
          <w:lang w:val="nl-NL"/>
        </w:rPr>
        <w:lastRenderedPageBreak/>
        <w:t>3.2. Danh sách cán bộ lãnh đạo chủ chốt của đơn vị</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79"/>
        <w:gridCol w:w="2216"/>
        <w:gridCol w:w="904"/>
        <w:gridCol w:w="1844"/>
        <w:gridCol w:w="1562"/>
      </w:tblGrid>
      <w:tr w:rsidR="001B5732" w:rsidTr="001B5732">
        <w:trPr>
          <w:trHeight w:val="651"/>
          <w:tblHeader/>
        </w:trPr>
        <w:tc>
          <w:tcPr>
            <w:tcW w:w="1404" w:type="pct"/>
            <w:gridSpan w:val="2"/>
            <w:tcBorders>
              <w:top w:val="single" w:sz="4" w:space="0" w:color="auto"/>
              <w:left w:val="single" w:sz="4" w:space="0" w:color="auto"/>
              <w:bottom w:val="single" w:sz="4" w:space="0" w:color="auto"/>
              <w:right w:val="single" w:sz="4" w:space="0" w:color="auto"/>
            </w:tcBorders>
            <w:hideMark/>
          </w:tcPr>
          <w:p w:rsidR="001B5732" w:rsidRDefault="001B5732">
            <w:pPr>
              <w:spacing w:before="120"/>
              <w:jc w:val="center"/>
              <w:rPr>
                <w:rFonts w:ascii="Times New Roman" w:hAnsi="Times New Roman"/>
                <w:b/>
                <w:bCs/>
                <w:sz w:val="26"/>
                <w:szCs w:val="26"/>
              </w:rPr>
            </w:pPr>
            <w:r>
              <w:rPr>
                <w:rFonts w:ascii="Times New Roman" w:hAnsi="Times New Roman"/>
                <w:b/>
                <w:bCs/>
                <w:sz w:val="26"/>
                <w:szCs w:val="26"/>
              </w:rPr>
              <w:t>Các bộ phận</w:t>
            </w:r>
          </w:p>
        </w:tc>
        <w:tc>
          <w:tcPr>
            <w:tcW w:w="1221" w:type="pct"/>
            <w:tcBorders>
              <w:top w:val="single" w:sz="4" w:space="0" w:color="auto"/>
              <w:left w:val="single" w:sz="4" w:space="0" w:color="auto"/>
              <w:bottom w:val="single" w:sz="4" w:space="0" w:color="auto"/>
              <w:right w:val="single" w:sz="4" w:space="0" w:color="auto"/>
            </w:tcBorders>
            <w:hideMark/>
          </w:tcPr>
          <w:p w:rsidR="001B5732" w:rsidRDefault="001B5732">
            <w:pPr>
              <w:spacing w:before="120"/>
              <w:jc w:val="center"/>
              <w:rPr>
                <w:rFonts w:ascii="Times New Roman" w:hAnsi="Times New Roman"/>
                <w:b/>
                <w:bCs/>
                <w:sz w:val="26"/>
                <w:szCs w:val="26"/>
              </w:rPr>
            </w:pPr>
            <w:r>
              <w:rPr>
                <w:rFonts w:ascii="Times New Roman" w:hAnsi="Times New Roman"/>
                <w:b/>
                <w:bCs/>
                <w:sz w:val="26"/>
                <w:szCs w:val="26"/>
              </w:rPr>
              <w:t>Họ và tên</w:t>
            </w:r>
          </w:p>
        </w:tc>
        <w:tc>
          <w:tcPr>
            <w:tcW w:w="498" w:type="pct"/>
            <w:tcBorders>
              <w:top w:val="single" w:sz="4" w:space="0" w:color="auto"/>
              <w:left w:val="single" w:sz="4" w:space="0" w:color="auto"/>
              <w:bottom w:val="single" w:sz="4" w:space="0" w:color="auto"/>
              <w:right w:val="single" w:sz="4" w:space="0" w:color="auto"/>
            </w:tcBorders>
            <w:hideMark/>
          </w:tcPr>
          <w:p w:rsidR="001B5732" w:rsidRDefault="001B5732">
            <w:pPr>
              <w:spacing w:before="120"/>
              <w:jc w:val="center"/>
              <w:rPr>
                <w:rFonts w:ascii="Times New Roman" w:hAnsi="Times New Roman"/>
                <w:b/>
                <w:bCs/>
                <w:sz w:val="26"/>
                <w:szCs w:val="26"/>
              </w:rPr>
            </w:pPr>
            <w:r>
              <w:rPr>
                <w:rFonts w:ascii="Times New Roman" w:hAnsi="Times New Roman"/>
                <w:b/>
                <w:bCs/>
                <w:sz w:val="26"/>
                <w:szCs w:val="26"/>
              </w:rPr>
              <w:t>Năm</w:t>
            </w:r>
          </w:p>
          <w:p w:rsidR="001B5732" w:rsidRDefault="001B5732">
            <w:pPr>
              <w:jc w:val="center"/>
              <w:rPr>
                <w:rFonts w:ascii="Times New Roman" w:hAnsi="Times New Roman"/>
                <w:b/>
                <w:bCs/>
                <w:sz w:val="26"/>
                <w:szCs w:val="26"/>
              </w:rPr>
            </w:pPr>
            <w:r>
              <w:rPr>
                <w:rFonts w:ascii="Times New Roman" w:hAnsi="Times New Roman"/>
                <w:b/>
                <w:bCs/>
                <w:sz w:val="26"/>
                <w:szCs w:val="26"/>
              </w:rPr>
              <w:t>sinh</w:t>
            </w:r>
          </w:p>
        </w:tc>
        <w:tc>
          <w:tcPr>
            <w:tcW w:w="1016" w:type="pct"/>
            <w:tcBorders>
              <w:top w:val="single" w:sz="4" w:space="0" w:color="auto"/>
              <w:left w:val="single" w:sz="4" w:space="0" w:color="auto"/>
              <w:bottom w:val="single" w:sz="4" w:space="0" w:color="auto"/>
              <w:right w:val="single" w:sz="4" w:space="0" w:color="auto"/>
            </w:tcBorders>
            <w:hideMark/>
          </w:tcPr>
          <w:p w:rsidR="001B5732" w:rsidRDefault="001B5732">
            <w:pPr>
              <w:spacing w:before="120"/>
              <w:jc w:val="center"/>
              <w:rPr>
                <w:rFonts w:ascii="Times New Roman" w:hAnsi="Times New Roman"/>
                <w:b/>
                <w:bCs/>
                <w:sz w:val="26"/>
                <w:szCs w:val="26"/>
              </w:rPr>
            </w:pPr>
            <w:r>
              <w:rPr>
                <w:rFonts w:ascii="Times New Roman" w:hAnsi="Times New Roman"/>
                <w:b/>
                <w:bCs/>
                <w:sz w:val="26"/>
                <w:szCs w:val="26"/>
              </w:rPr>
              <w:t>Học vị</w:t>
            </w:r>
          </w:p>
        </w:tc>
        <w:tc>
          <w:tcPr>
            <w:tcW w:w="861" w:type="pct"/>
            <w:tcBorders>
              <w:top w:val="single" w:sz="4" w:space="0" w:color="auto"/>
              <w:left w:val="single" w:sz="4" w:space="0" w:color="auto"/>
              <w:bottom w:val="single" w:sz="4" w:space="0" w:color="auto"/>
              <w:right w:val="single" w:sz="4" w:space="0" w:color="auto"/>
            </w:tcBorders>
            <w:hideMark/>
          </w:tcPr>
          <w:p w:rsidR="001B5732" w:rsidRDefault="001B5732">
            <w:pPr>
              <w:spacing w:before="120"/>
              <w:jc w:val="center"/>
              <w:rPr>
                <w:rFonts w:ascii="Times New Roman" w:hAnsi="Times New Roman"/>
                <w:b/>
                <w:bCs/>
                <w:sz w:val="26"/>
                <w:szCs w:val="26"/>
              </w:rPr>
            </w:pPr>
            <w:r>
              <w:rPr>
                <w:rFonts w:ascii="Times New Roman" w:hAnsi="Times New Roman"/>
                <w:b/>
                <w:bCs/>
                <w:sz w:val="26"/>
                <w:szCs w:val="26"/>
              </w:rPr>
              <w:t>Chức danh, Chức vụ</w:t>
            </w:r>
          </w:p>
        </w:tc>
      </w:tr>
      <w:tr w:rsidR="001B5732" w:rsidTr="001B5732">
        <w:tc>
          <w:tcPr>
            <w:tcW w:w="140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rPr>
                <w:rFonts w:ascii="Times New Roman" w:hAnsi="Times New Roman"/>
                <w:b/>
                <w:sz w:val="26"/>
                <w:szCs w:val="26"/>
              </w:rPr>
            </w:pPr>
            <w:r>
              <w:rPr>
                <w:rFonts w:ascii="Times New Roman" w:hAnsi="Times New Roman"/>
                <w:b/>
                <w:sz w:val="26"/>
                <w:szCs w:val="26"/>
              </w:rPr>
              <w:t>1. Lãnh đạo đơn vị (bao gồm cấp trưởng và cấp phó)</w:t>
            </w:r>
          </w:p>
        </w:tc>
        <w:tc>
          <w:tcPr>
            <w:tcW w:w="1221"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rPr>
                <w:rFonts w:ascii="Times New Roman" w:hAnsi="Times New Roman"/>
                <w:bCs/>
                <w:sz w:val="26"/>
                <w:szCs w:val="26"/>
              </w:rPr>
            </w:pPr>
            <w:r>
              <w:rPr>
                <w:rFonts w:ascii="Times New Roman" w:hAnsi="Times New Roman"/>
                <w:bCs/>
                <w:sz w:val="26"/>
                <w:szCs w:val="26"/>
              </w:rPr>
              <w:t>Hoàng Ngọc cảnh</w:t>
            </w:r>
          </w:p>
        </w:tc>
        <w:tc>
          <w:tcPr>
            <w:tcW w:w="498"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jc w:val="center"/>
              <w:rPr>
                <w:rFonts w:ascii="Times New Roman" w:hAnsi="Times New Roman"/>
                <w:bCs/>
                <w:sz w:val="26"/>
                <w:szCs w:val="26"/>
              </w:rPr>
            </w:pPr>
            <w:r>
              <w:rPr>
                <w:rFonts w:ascii="Times New Roman" w:hAnsi="Times New Roman"/>
                <w:bCs/>
                <w:sz w:val="26"/>
                <w:szCs w:val="26"/>
              </w:rPr>
              <w:t>1958</w:t>
            </w:r>
          </w:p>
        </w:tc>
        <w:tc>
          <w:tcPr>
            <w:tcW w:w="1016" w:type="pct"/>
            <w:tcBorders>
              <w:top w:val="single" w:sz="4" w:space="0" w:color="auto"/>
              <w:left w:val="single" w:sz="4" w:space="0" w:color="auto"/>
              <w:bottom w:val="single" w:sz="4" w:space="0" w:color="auto"/>
              <w:right w:val="single" w:sz="4" w:space="0" w:color="auto"/>
            </w:tcBorders>
            <w:vAlign w:val="center"/>
          </w:tcPr>
          <w:p w:rsidR="001B5732" w:rsidRDefault="001B5732">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1B5732" w:rsidTr="001B5732">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B5732" w:rsidRDefault="001B5732">
            <w:pPr>
              <w:rPr>
                <w:rFonts w:ascii="Times New Roman" w:hAnsi="Times New Roman"/>
                <w:b/>
                <w:sz w:val="26"/>
                <w:szCs w:val="26"/>
              </w:rPr>
            </w:pPr>
          </w:p>
        </w:tc>
        <w:tc>
          <w:tcPr>
            <w:tcW w:w="1221"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1B5732" w:rsidRDefault="001B5732">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1B5732" w:rsidTr="001B5732">
        <w:tc>
          <w:tcPr>
            <w:tcW w:w="5000" w:type="pct"/>
            <w:gridSpan w:val="6"/>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rPr>
                <w:rFonts w:ascii="Times New Roman" w:hAnsi="Times New Roman"/>
                <w:b/>
                <w:bCs/>
                <w:sz w:val="26"/>
                <w:szCs w:val="26"/>
              </w:rPr>
            </w:pPr>
            <w:r>
              <w:rPr>
                <w:rFonts w:ascii="Times New Roman" w:hAnsi="Times New Roman"/>
                <w:b/>
                <w:bCs/>
                <w:sz w:val="26"/>
                <w:szCs w:val="26"/>
              </w:rPr>
              <w:t>2. Các tổ chức Đảng, Đoàn TN, Công đoàn</w:t>
            </w:r>
          </w:p>
        </w:tc>
      </w:tr>
      <w:tr w:rsidR="001B5732" w:rsidTr="001B5732">
        <w:tc>
          <w:tcPr>
            <w:tcW w:w="1250"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rPr>
                <w:rFonts w:ascii="Times New Roman" w:hAnsi="Times New Roman"/>
                <w:sz w:val="26"/>
                <w:szCs w:val="26"/>
              </w:rPr>
            </w:pPr>
            <w:r>
              <w:rPr>
                <w:rFonts w:ascii="Times New Roman" w:hAnsi="Times New Roman"/>
                <w:sz w:val="26"/>
                <w:szCs w:val="26"/>
              </w:rPr>
              <w:t xml:space="preserve">Đảng bộ </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1B5732" w:rsidRDefault="001B5732">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1B5732" w:rsidRDefault="001B5732">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1B5732" w:rsidRDefault="001B5732">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jc w:val="center"/>
              <w:rPr>
                <w:rFonts w:ascii="Times New Roman" w:hAnsi="Times New Roman"/>
                <w:bCs/>
                <w:sz w:val="26"/>
                <w:szCs w:val="26"/>
                <w:lang w:val="it-IT"/>
              </w:rPr>
            </w:pPr>
            <w:r>
              <w:rPr>
                <w:rFonts w:ascii="Times New Roman" w:hAnsi="Times New Roman"/>
                <w:bCs/>
                <w:sz w:val="26"/>
                <w:szCs w:val="26"/>
                <w:lang w:val="it-IT"/>
              </w:rPr>
              <w:t>Bí thư</w:t>
            </w:r>
          </w:p>
        </w:tc>
      </w:tr>
      <w:tr w:rsidR="001B5732" w:rsidTr="001B5732">
        <w:tc>
          <w:tcPr>
            <w:tcW w:w="1250"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rPr>
                <w:rFonts w:ascii="Times New Roman" w:hAnsi="Times New Roman"/>
                <w:sz w:val="26"/>
                <w:szCs w:val="26"/>
              </w:rPr>
            </w:pPr>
            <w:r>
              <w:rPr>
                <w:rFonts w:ascii="Times New Roman" w:hAnsi="Times New Roman"/>
                <w:sz w:val="26"/>
                <w:szCs w:val="26"/>
              </w:rPr>
              <w:t>Chi bộ</w:t>
            </w:r>
          </w:p>
        </w:tc>
        <w:tc>
          <w:tcPr>
            <w:tcW w:w="1375" w:type="pct"/>
            <w:gridSpan w:val="2"/>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1B5732" w:rsidRDefault="001B5732">
            <w:pPr>
              <w:spacing w:before="120" w:after="120"/>
              <w:ind w:left="-83" w:right="-108"/>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jc w:val="center"/>
              <w:rPr>
                <w:rFonts w:ascii="Times New Roman" w:hAnsi="Times New Roman"/>
                <w:bCs/>
                <w:sz w:val="26"/>
                <w:szCs w:val="26"/>
                <w:lang w:val="it-IT"/>
              </w:rPr>
            </w:pPr>
            <w:r>
              <w:rPr>
                <w:rFonts w:ascii="Times New Roman" w:hAnsi="Times New Roman"/>
                <w:bCs/>
                <w:sz w:val="26"/>
                <w:szCs w:val="26"/>
                <w:lang w:val="it-IT"/>
              </w:rPr>
              <w:t>Bí thư</w:t>
            </w:r>
          </w:p>
        </w:tc>
      </w:tr>
      <w:tr w:rsidR="001B5732" w:rsidTr="001B5732">
        <w:trPr>
          <w:trHeight w:val="746"/>
        </w:trPr>
        <w:tc>
          <w:tcPr>
            <w:tcW w:w="1250"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rPr>
                <w:rFonts w:ascii="Times New Roman" w:hAnsi="Times New Roman"/>
                <w:sz w:val="26"/>
                <w:szCs w:val="26"/>
              </w:rPr>
            </w:pPr>
            <w:r>
              <w:rPr>
                <w:rFonts w:ascii="Times New Roman" w:hAnsi="Times New Roman"/>
                <w:sz w:val="26"/>
                <w:szCs w:val="26"/>
              </w:rPr>
              <w:t>Tổ Công Đoàn</w:t>
            </w:r>
          </w:p>
        </w:tc>
        <w:tc>
          <w:tcPr>
            <w:tcW w:w="1375" w:type="pct"/>
            <w:gridSpan w:val="2"/>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rPr>
                <w:rFonts w:ascii="Times New Roman" w:hAnsi="Times New Roman"/>
                <w:bCs/>
                <w:sz w:val="26"/>
                <w:szCs w:val="26"/>
              </w:rPr>
            </w:pPr>
            <w:r>
              <w:rPr>
                <w:rFonts w:ascii="Times New Roman" w:hAnsi="Times New Roman"/>
                <w:bCs/>
                <w:sz w:val="26"/>
                <w:szCs w:val="26"/>
              </w:rPr>
              <w:t>Nguyễn Thị Nhung</w:t>
            </w:r>
          </w:p>
        </w:tc>
        <w:tc>
          <w:tcPr>
            <w:tcW w:w="498"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jc w:val="center"/>
              <w:rPr>
                <w:rFonts w:ascii="Times New Roman" w:hAnsi="Times New Roman"/>
                <w:bCs/>
                <w:sz w:val="26"/>
                <w:szCs w:val="26"/>
              </w:rPr>
            </w:pPr>
            <w:r>
              <w:rPr>
                <w:rFonts w:ascii="Times New Roman" w:hAnsi="Times New Roman"/>
                <w:bCs/>
                <w:sz w:val="26"/>
                <w:szCs w:val="26"/>
              </w:rPr>
              <w:t>1981</w:t>
            </w:r>
          </w:p>
        </w:tc>
        <w:tc>
          <w:tcPr>
            <w:tcW w:w="1016" w:type="pct"/>
            <w:tcBorders>
              <w:top w:val="single" w:sz="4" w:space="0" w:color="auto"/>
              <w:left w:val="single" w:sz="4" w:space="0" w:color="auto"/>
              <w:bottom w:val="single" w:sz="4" w:space="0" w:color="auto"/>
              <w:right w:val="single" w:sz="4" w:space="0" w:color="auto"/>
            </w:tcBorders>
            <w:vAlign w:val="center"/>
          </w:tcPr>
          <w:p w:rsidR="001B5732" w:rsidRDefault="001B5732">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jc w:val="center"/>
              <w:rPr>
                <w:rFonts w:ascii="Times New Roman" w:hAnsi="Times New Roman"/>
                <w:bCs/>
                <w:sz w:val="26"/>
                <w:szCs w:val="26"/>
              </w:rPr>
            </w:pPr>
            <w:r>
              <w:rPr>
                <w:rFonts w:ascii="Times New Roman" w:hAnsi="Times New Roman"/>
                <w:bCs/>
                <w:sz w:val="26"/>
                <w:szCs w:val="26"/>
              </w:rPr>
              <w:t>Tổ trưởng  Công đoàn</w:t>
            </w:r>
          </w:p>
        </w:tc>
      </w:tr>
      <w:tr w:rsidR="001B5732" w:rsidTr="001B5732">
        <w:tc>
          <w:tcPr>
            <w:tcW w:w="1250"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rPr>
                <w:rFonts w:ascii="Times New Roman" w:hAnsi="Times New Roman"/>
                <w:sz w:val="26"/>
                <w:szCs w:val="26"/>
              </w:rPr>
            </w:pPr>
            <w:r>
              <w:rPr>
                <w:rFonts w:ascii="Times New Roman" w:hAnsi="Times New Roman"/>
                <w:sz w:val="26"/>
                <w:szCs w:val="26"/>
              </w:rPr>
              <w:t>Đoàn Thanh niên</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1B5732" w:rsidRDefault="001B5732">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1B5732" w:rsidRDefault="001B5732">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1B5732" w:rsidRDefault="001B5732">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hideMark/>
          </w:tcPr>
          <w:p w:rsidR="001B5732" w:rsidRDefault="001B5732">
            <w:pPr>
              <w:spacing w:before="120" w:after="120"/>
              <w:jc w:val="center"/>
              <w:rPr>
                <w:rFonts w:ascii="Times New Roman" w:hAnsi="Times New Roman"/>
                <w:bCs/>
                <w:sz w:val="26"/>
                <w:szCs w:val="26"/>
              </w:rPr>
            </w:pPr>
            <w:r>
              <w:rPr>
                <w:rFonts w:ascii="Times New Roman" w:hAnsi="Times New Roman"/>
                <w:bCs/>
                <w:sz w:val="26"/>
                <w:szCs w:val="26"/>
              </w:rPr>
              <w:t>Bí thư</w:t>
            </w:r>
          </w:p>
        </w:tc>
      </w:tr>
    </w:tbl>
    <w:p w:rsidR="001B5732" w:rsidRDefault="001B5732" w:rsidP="001B5732">
      <w:pPr>
        <w:spacing w:before="60" w:after="60" w:line="304" w:lineRule="auto"/>
        <w:ind w:firstLine="426"/>
        <w:jc w:val="center"/>
        <w:rPr>
          <w:rFonts w:ascii="Times New Roman" w:hAnsi="Times New Roman"/>
          <w:i/>
          <w:iCs/>
          <w:sz w:val="26"/>
          <w:szCs w:val="26"/>
        </w:rPr>
      </w:pPr>
      <w:r>
        <w:rPr>
          <w:rFonts w:ascii="Times New Roman" w:hAnsi="Times New Roman"/>
          <w:i/>
          <w:iCs/>
          <w:sz w:val="26"/>
          <w:szCs w:val="26"/>
        </w:rPr>
        <w:t>(kéo dài Bảng biểu theo quy mô của đơn vị)</w:t>
      </w:r>
    </w:p>
    <w:p w:rsidR="001B5732" w:rsidRDefault="001B5732" w:rsidP="001B5732">
      <w:pPr>
        <w:spacing w:before="60" w:after="60" w:line="304" w:lineRule="auto"/>
        <w:ind w:firstLine="426"/>
        <w:jc w:val="center"/>
        <w:rPr>
          <w:rFonts w:ascii="Times New Roman" w:hAnsi="Times New Roman"/>
          <w:i/>
          <w:iCs/>
          <w:sz w:val="26"/>
          <w:szCs w:val="26"/>
        </w:rPr>
      </w:pPr>
    </w:p>
    <w:p w:rsidR="001B5732" w:rsidRDefault="001B5732" w:rsidP="001B5732">
      <w:pPr>
        <w:spacing w:before="120" w:after="120"/>
        <w:ind w:firstLine="567"/>
        <w:rPr>
          <w:rFonts w:ascii="Times New Roman" w:hAnsi="Times New Roman"/>
          <w:sz w:val="26"/>
          <w:szCs w:val="26"/>
        </w:rPr>
      </w:pPr>
      <w:r>
        <w:rPr>
          <w:rFonts w:ascii="Times New Roman" w:hAnsi="Times New Roman"/>
          <w:sz w:val="26"/>
          <w:szCs w:val="26"/>
        </w:rPr>
        <w:t>3. 3. Tổng số cán bộ, giáo viên của đơn vị (tính đến thời điểm đánh giá)</w:t>
      </w:r>
    </w:p>
    <w:p w:rsidR="001B5732" w:rsidRDefault="001B5732" w:rsidP="001B5732">
      <w:pPr>
        <w:spacing w:before="120" w:after="120"/>
        <w:ind w:firstLine="567"/>
        <w:jc w:val="both"/>
        <w:rPr>
          <w:rFonts w:ascii="Times New Roman" w:hAnsi="Times New Roman"/>
          <w:i/>
          <w:sz w:val="26"/>
          <w:szCs w:val="26"/>
        </w:rPr>
      </w:pPr>
      <w:r>
        <w:rPr>
          <w:rFonts w:ascii="Times New Roman" w:hAnsi="Times New Roman"/>
          <w:i/>
          <w:sz w:val="26"/>
          <w:szCs w:val="26"/>
        </w:rPr>
        <w:t>(Tổng số bao gồm cả cán bộ quản lý, giáo viên, nhân viên kỹ thuật, tạp vụ… bao gồm cả những người đã  ký hợp đồng ngắn hạn dưới 1 năm)</w:t>
      </w:r>
    </w:p>
    <w:p w:rsidR="001B5732" w:rsidRDefault="001B5732" w:rsidP="001B5732">
      <w:pPr>
        <w:tabs>
          <w:tab w:val="num" w:pos="0"/>
        </w:tabs>
        <w:spacing w:before="60" w:after="60" w:line="304" w:lineRule="auto"/>
        <w:ind w:firstLine="426"/>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smartTag w:uri="urn:schemas-microsoft-com:office:smarttags" w:element="place">
        <w:smartTag w:uri="urn:schemas-microsoft-com:office:smarttags" w:element="country-region">
          <w:r>
            <w:rPr>
              <w:rFonts w:ascii="Times New Roman" w:hAnsi="Times New Roman"/>
              <w:sz w:val="26"/>
              <w:szCs w:val="26"/>
            </w:rPr>
            <w:t>Nam</w:t>
          </w:r>
        </w:smartTag>
      </w:smartTag>
      <w:r>
        <w:rPr>
          <w:rFonts w:ascii="Times New Roman" w:hAnsi="Times New Roman"/>
          <w:sz w:val="26"/>
          <w:szCs w:val="26"/>
        </w:rPr>
        <w:t xml:space="preserve">: 12              </w:t>
      </w:r>
      <w:r>
        <w:rPr>
          <w:rFonts w:ascii="Times New Roman" w:hAnsi="Times New Roman"/>
          <w:sz w:val="26"/>
          <w:szCs w:val="26"/>
        </w:rPr>
        <w:tab/>
      </w:r>
      <w:r>
        <w:rPr>
          <w:rFonts w:ascii="Times New Roman" w:hAnsi="Times New Roman"/>
          <w:sz w:val="26"/>
          <w:szCs w:val="26"/>
        </w:rPr>
        <w:tab/>
        <w:t>- Nữ: 08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4"/>
        <w:gridCol w:w="1212"/>
        <w:gridCol w:w="1199"/>
        <w:gridCol w:w="1221"/>
      </w:tblGrid>
      <w:tr w:rsidR="001B5732" w:rsidTr="001B5732">
        <w:trPr>
          <w:trHeight w:val="180"/>
          <w:tblHeader/>
          <w:jc w:val="center"/>
        </w:trPr>
        <w:tc>
          <w:tcPr>
            <w:tcW w:w="3034"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rPr>
              <w:t xml:space="preserve">Trình độ đào </w:t>
            </w:r>
            <w:r>
              <w:rPr>
                <w:rFonts w:ascii="Times New Roman" w:hAnsi="Times New Roman"/>
                <w:b/>
                <w:sz w:val="26"/>
                <w:szCs w:val="26"/>
                <w:lang w:val="nl-NL"/>
              </w:rPr>
              <w:t>tạo</w:t>
            </w:r>
          </w:p>
        </w:tc>
        <w:tc>
          <w:tcPr>
            <w:tcW w:w="1212"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Nam</w:t>
            </w:r>
          </w:p>
        </w:tc>
        <w:tc>
          <w:tcPr>
            <w:tcW w:w="1199"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Nữ</w:t>
            </w:r>
          </w:p>
        </w:tc>
        <w:tc>
          <w:tcPr>
            <w:tcW w:w="1221"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Tổng số</w:t>
            </w:r>
          </w:p>
        </w:tc>
      </w:tr>
      <w:tr w:rsidR="001B5732" w:rsidTr="001B5732">
        <w:trPr>
          <w:trHeight w:val="62"/>
          <w:jc w:val="center"/>
        </w:trPr>
        <w:tc>
          <w:tcPr>
            <w:tcW w:w="3034"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Tiến sĩ</w:t>
            </w:r>
          </w:p>
        </w:tc>
        <w:tc>
          <w:tcPr>
            <w:tcW w:w="1212"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1B5732" w:rsidTr="001B5732">
        <w:trPr>
          <w:trHeight w:val="244"/>
          <w:jc w:val="center"/>
        </w:trPr>
        <w:tc>
          <w:tcPr>
            <w:tcW w:w="3034"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Thạc sĩ</w:t>
            </w:r>
          </w:p>
        </w:tc>
        <w:tc>
          <w:tcPr>
            <w:tcW w:w="1212"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1B5732" w:rsidTr="001B5732">
        <w:trPr>
          <w:trHeight w:val="327"/>
          <w:jc w:val="center"/>
        </w:trPr>
        <w:tc>
          <w:tcPr>
            <w:tcW w:w="3034"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Đại học</w:t>
            </w:r>
          </w:p>
        </w:tc>
        <w:tc>
          <w:tcPr>
            <w:tcW w:w="1212"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1199"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11</w:t>
            </w:r>
          </w:p>
        </w:tc>
      </w:tr>
      <w:tr w:rsidR="001B5732" w:rsidTr="001B5732">
        <w:trPr>
          <w:trHeight w:val="327"/>
          <w:jc w:val="center"/>
        </w:trPr>
        <w:tc>
          <w:tcPr>
            <w:tcW w:w="3034"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Cao đẳng</w:t>
            </w:r>
          </w:p>
        </w:tc>
        <w:tc>
          <w:tcPr>
            <w:tcW w:w="1212"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199"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r>
      <w:tr w:rsidR="001B5732" w:rsidTr="001B5732">
        <w:trPr>
          <w:trHeight w:val="327"/>
          <w:jc w:val="center"/>
        </w:trPr>
        <w:tc>
          <w:tcPr>
            <w:tcW w:w="3034"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Trung cấp</w:t>
            </w:r>
          </w:p>
        </w:tc>
        <w:tc>
          <w:tcPr>
            <w:tcW w:w="1212"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1199"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1B5732" w:rsidTr="001B5732">
        <w:trPr>
          <w:trHeight w:val="327"/>
          <w:jc w:val="center"/>
        </w:trPr>
        <w:tc>
          <w:tcPr>
            <w:tcW w:w="3034"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Công nhân bậc 5/7 trở lên</w:t>
            </w:r>
          </w:p>
        </w:tc>
        <w:tc>
          <w:tcPr>
            <w:tcW w:w="1212"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1B5732" w:rsidTr="001B5732">
        <w:trPr>
          <w:trHeight w:val="327"/>
          <w:jc w:val="center"/>
        </w:trPr>
        <w:tc>
          <w:tcPr>
            <w:tcW w:w="3034"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Trình độ khác</w:t>
            </w:r>
          </w:p>
        </w:tc>
        <w:tc>
          <w:tcPr>
            <w:tcW w:w="1212"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1B5732" w:rsidTr="001B5732">
        <w:trPr>
          <w:trHeight w:val="365"/>
          <w:jc w:val="center"/>
        </w:trPr>
        <w:tc>
          <w:tcPr>
            <w:tcW w:w="3034"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Tổng số</w:t>
            </w:r>
          </w:p>
        </w:tc>
        <w:tc>
          <w:tcPr>
            <w:tcW w:w="1212"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12</w:t>
            </w:r>
          </w:p>
        </w:tc>
        <w:tc>
          <w:tcPr>
            <w:tcW w:w="1199"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20</w:t>
            </w:r>
          </w:p>
        </w:tc>
      </w:tr>
    </w:tbl>
    <w:p w:rsidR="001B5732" w:rsidRDefault="001B5732" w:rsidP="001B5732">
      <w:pPr>
        <w:spacing w:before="60" w:after="60" w:line="304" w:lineRule="auto"/>
        <w:ind w:firstLine="426"/>
        <w:jc w:val="both"/>
        <w:rPr>
          <w:rFonts w:ascii="Times New Roman" w:hAnsi="Times New Roman"/>
          <w:sz w:val="26"/>
          <w:szCs w:val="26"/>
        </w:rPr>
      </w:pPr>
    </w:p>
    <w:p w:rsidR="001B5732" w:rsidRDefault="001B5732" w:rsidP="001B5732">
      <w:pPr>
        <w:spacing w:before="60" w:after="60" w:line="304" w:lineRule="auto"/>
        <w:ind w:firstLine="426"/>
        <w:jc w:val="both"/>
        <w:rPr>
          <w:rFonts w:ascii="Times New Roman" w:hAnsi="Times New Roman"/>
          <w:sz w:val="26"/>
          <w:szCs w:val="26"/>
        </w:rPr>
      </w:pPr>
    </w:p>
    <w:p w:rsidR="001B5732" w:rsidRDefault="001B5732" w:rsidP="001B5732">
      <w:pPr>
        <w:spacing w:before="60" w:after="60" w:line="304" w:lineRule="auto"/>
        <w:ind w:firstLine="426"/>
        <w:jc w:val="both"/>
        <w:rPr>
          <w:rFonts w:ascii="Times New Roman" w:hAnsi="Times New Roman"/>
          <w:sz w:val="26"/>
          <w:szCs w:val="26"/>
        </w:rPr>
      </w:pPr>
    </w:p>
    <w:p w:rsidR="001B5732" w:rsidRDefault="001B5732" w:rsidP="001B5732">
      <w:pPr>
        <w:spacing w:before="60" w:after="60" w:line="304" w:lineRule="auto"/>
        <w:ind w:firstLine="426"/>
        <w:jc w:val="both"/>
        <w:rPr>
          <w:rFonts w:ascii="Times New Roman" w:hAnsi="Times New Roman"/>
          <w:sz w:val="26"/>
          <w:szCs w:val="26"/>
        </w:rPr>
      </w:pPr>
    </w:p>
    <w:p w:rsidR="001B5732" w:rsidRDefault="001B5732" w:rsidP="001B5732">
      <w:pPr>
        <w:spacing w:before="60" w:after="60" w:line="304" w:lineRule="auto"/>
        <w:ind w:firstLine="426"/>
        <w:jc w:val="both"/>
        <w:rPr>
          <w:rFonts w:ascii="Times New Roman" w:hAnsi="Times New Roman"/>
          <w:sz w:val="26"/>
          <w:szCs w:val="26"/>
        </w:rPr>
      </w:pPr>
    </w:p>
    <w:p w:rsidR="001B5732" w:rsidRDefault="001B5732" w:rsidP="001B5732">
      <w:pPr>
        <w:spacing w:before="120" w:after="120"/>
        <w:ind w:firstLine="567"/>
        <w:rPr>
          <w:rFonts w:ascii="Times New Roman" w:hAnsi="Times New Roman"/>
          <w:b/>
          <w:bCs/>
          <w:iCs/>
          <w:caps/>
          <w:sz w:val="26"/>
          <w:szCs w:val="26"/>
          <w:lang w:val="pt-BR"/>
        </w:rPr>
      </w:pPr>
      <w:r>
        <w:rPr>
          <w:rFonts w:ascii="Times New Roman" w:hAnsi="Times New Roman"/>
          <w:b/>
          <w:bCs/>
          <w:iCs/>
          <w:caps/>
          <w:sz w:val="26"/>
          <w:szCs w:val="26"/>
          <w:lang w:val="pt-BR"/>
        </w:rPr>
        <w:lastRenderedPageBreak/>
        <w:t>4.  Cơ sỞ vẬt chẤt</w:t>
      </w:r>
    </w:p>
    <w:p w:rsidR="001B5732" w:rsidRDefault="001B5732" w:rsidP="001B5732">
      <w:pPr>
        <w:spacing w:before="120" w:after="120"/>
        <w:ind w:firstLine="567"/>
        <w:rPr>
          <w:rFonts w:ascii="Times New Roman" w:hAnsi="Times New Roman"/>
          <w:sz w:val="26"/>
          <w:szCs w:val="26"/>
          <w:lang w:val="pt-BR"/>
        </w:rPr>
      </w:pPr>
      <w:r>
        <w:rPr>
          <w:rFonts w:ascii="Times New Roman" w:hAnsi="Times New Roman"/>
          <w:sz w:val="26"/>
          <w:szCs w:val="26"/>
          <w:lang w:val="pt-BR"/>
        </w:rPr>
        <w:t>4.1.  Hạng mục, công trình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1B5732" w:rsidTr="001B5732">
        <w:trPr>
          <w:trHeight w:val="848"/>
        </w:trPr>
        <w:tc>
          <w:tcPr>
            <w:tcW w:w="563"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Pr>
                <w:rFonts w:ascii="Times New Roman" w:hAnsi="Times New Roman"/>
                <w:b/>
                <w:sz w:val="26"/>
                <w:szCs w:val="26"/>
                <w:lang w:val="nl-NL"/>
              </w:rPr>
              <w:t>TT</w:t>
            </w:r>
          </w:p>
        </w:tc>
        <w:tc>
          <w:tcPr>
            <w:tcW w:w="3265"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Pr>
                <w:rFonts w:ascii="Times New Roman" w:hAnsi="Times New Roman"/>
                <w:b/>
                <w:sz w:val="26"/>
                <w:szCs w:val="26"/>
                <w:lang w:val="pt-BR"/>
              </w:rPr>
              <w:t>Hạng mục, công trình</w:t>
            </w:r>
          </w:p>
        </w:tc>
        <w:tc>
          <w:tcPr>
            <w:tcW w:w="1134"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Pr>
                <w:rFonts w:ascii="Times New Roman" w:hAnsi="Times New Roman"/>
                <w:b/>
                <w:sz w:val="26"/>
                <w:szCs w:val="26"/>
                <w:lang w:val="nl-NL"/>
              </w:rPr>
              <w:t>Đơn vị tính</w:t>
            </w:r>
          </w:p>
        </w:tc>
        <w:tc>
          <w:tcPr>
            <w:tcW w:w="992"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Pr>
                <w:rFonts w:ascii="Times New Roman" w:hAnsi="Times New Roman"/>
                <w:b/>
                <w:sz w:val="26"/>
                <w:szCs w:val="26"/>
                <w:lang w:val="nl-NL"/>
              </w:rPr>
              <w:t>Tổng số</w:t>
            </w:r>
          </w:p>
        </w:tc>
        <w:tc>
          <w:tcPr>
            <w:tcW w:w="3118"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Pr>
                <w:rFonts w:ascii="Times New Roman" w:hAnsi="Times New Roman"/>
                <w:b/>
                <w:sz w:val="26"/>
                <w:szCs w:val="26"/>
                <w:lang w:val="nl-NL"/>
              </w:rPr>
              <w:t>Ghi chú</w:t>
            </w:r>
          </w:p>
          <w:p w:rsidR="001B5732" w:rsidRDefault="001B573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(đang xây dựng hoặc đã hoàn thành)</w:t>
            </w:r>
          </w:p>
        </w:tc>
      </w:tr>
      <w:tr w:rsidR="001B5732" w:rsidTr="001B5732">
        <w:tc>
          <w:tcPr>
            <w:tcW w:w="563"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3265"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 xml:space="preserve">Văn phòng </w:t>
            </w:r>
          </w:p>
        </w:tc>
        <w:tc>
          <w:tcPr>
            <w:tcW w:w="1134"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Pr>
                <w:rFonts w:ascii="Times New Roman" w:hAnsi="Times New Roman"/>
                <w:lang w:val="nl-NL"/>
              </w:rPr>
              <w:t>156 m</w:t>
            </w:r>
            <w:r>
              <w:rPr>
                <w:rFonts w:ascii="Times New Roman" w:hAnsi="Times New Roman"/>
                <w:vertAlign w:val="superscript"/>
                <w:lang w:val="nl-NL"/>
              </w:rPr>
              <w:t>2</w:t>
            </w:r>
          </w:p>
        </w:tc>
        <w:tc>
          <w:tcPr>
            <w:tcW w:w="992"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3118" w:type="dxa"/>
            <w:tcBorders>
              <w:top w:val="single" w:sz="4" w:space="0" w:color="auto"/>
              <w:left w:val="single" w:sz="4" w:space="0" w:color="auto"/>
              <w:bottom w:val="single" w:sz="4" w:space="0" w:color="auto"/>
              <w:right w:val="single" w:sz="4" w:space="0" w:color="auto"/>
            </w:tcBorders>
          </w:tcPr>
          <w:p w:rsidR="001B5732" w:rsidRDefault="001B5732">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1B5732" w:rsidTr="001B5732">
        <w:tc>
          <w:tcPr>
            <w:tcW w:w="563"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3265"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Pr>
                <w:rFonts w:ascii="Times New Roman" w:hAnsi="Times New Roman"/>
                <w:sz w:val="26"/>
                <w:szCs w:val="26"/>
                <w:lang w:val="pt-BR"/>
              </w:rPr>
              <w:t>Công trình khác (kể tên - nếu có)</w:t>
            </w:r>
          </w:p>
        </w:tc>
        <w:tc>
          <w:tcPr>
            <w:tcW w:w="1134"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Pr>
                <w:rFonts w:ascii="Times New Roman" w:hAnsi="Times New Roman"/>
                <w:lang w:val="nl-NL"/>
              </w:rPr>
              <w:t>m</w:t>
            </w:r>
            <w:r>
              <w:rPr>
                <w:rFonts w:ascii="Times New Roman" w:hAnsi="Times New Roman"/>
                <w:vertAlign w:val="superscript"/>
                <w:lang w:val="nl-NL"/>
              </w:rPr>
              <w:t>2</w:t>
            </w:r>
          </w:p>
        </w:tc>
        <w:tc>
          <w:tcPr>
            <w:tcW w:w="992" w:type="dxa"/>
            <w:tcBorders>
              <w:top w:val="single" w:sz="4" w:space="0" w:color="auto"/>
              <w:left w:val="single" w:sz="4" w:space="0" w:color="auto"/>
              <w:bottom w:val="single" w:sz="4" w:space="0" w:color="auto"/>
              <w:right w:val="single" w:sz="4" w:space="0" w:color="auto"/>
            </w:tcBorders>
          </w:tcPr>
          <w:p w:rsidR="001B5732" w:rsidRDefault="001B573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3118" w:type="dxa"/>
            <w:tcBorders>
              <w:top w:val="single" w:sz="4" w:space="0" w:color="auto"/>
              <w:left w:val="single" w:sz="4" w:space="0" w:color="auto"/>
              <w:bottom w:val="single" w:sz="4" w:space="0" w:color="auto"/>
              <w:right w:val="single" w:sz="4" w:space="0" w:color="auto"/>
            </w:tcBorders>
          </w:tcPr>
          <w:p w:rsidR="001B5732" w:rsidRDefault="001B573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1B5732" w:rsidRDefault="001B5732" w:rsidP="001B5732">
      <w:pPr>
        <w:spacing w:before="60" w:after="60" w:line="25" w:lineRule="atLeast"/>
        <w:ind w:left="585" w:hanging="159"/>
        <w:rPr>
          <w:rFonts w:ascii="Times New Roman" w:hAnsi="Times New Roman"/>
          <w:sz w:val="26"/>
          <w:szCs w:val="26"/>
          <w:lang w:val="pt-BR"/>
        </w:rPr>
      </w:pPr>
    </w:p>
    <w:p w:rsidR="001B5732" w:rsidRDefault="001B5732" w:rsidP="001B5732">
      <w:pPr>
        <w:spacing w:before="60" w:after="60" w:line="25" w:lineRule="atLeast"/>
        <w:ind w:firstLine="567"/>
        <w:rPr>
          <w:rFonts w:ascii="Times New Roman" w:hAnsi="Times New Roman"/>
          <w:sz w:val="26"/>
          <w:szCs w:val="26"/>
          <w:lang w:val="pt-BR"/>
        </w:rPr>
      </w:pPr>
      <w:r>
        <w:rPr>
          <w:rFonts w:ascii="Times New Roman" w:hAnsi="Times New Roman"/>
          <w:sz w:val="26"/>
          <w:szCs w:val="26"/>
          <w:lang w:val="pt-BR"/>
        </w:rPr>
        <w:t>4.2. Trang thiết bị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1B5732" w:rsidTr="001B5732">
        <w:trPr>
          <w:trHeight w:val="848"/>
        </w:trPr>
        <w:tc>
          <w:tcPr>
            <w:tcW w:w="563"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Pr>
                <w:rFonts w:ascii="Times New Roman" w:hAnsi="Times New Roman"/>
                <w:b/>
                <w:sz w:val="26"/>
                <w:szCs w:val="26"/>
                <w:lang w:val="nl-NL"/>
              </w:rPr>
              <w:t>TT</w:t>
            </w:r>
          </w:p>
        </w:tc>
        <w:tc>
          <w:tcPr>
            <w:tcW w:w="3265"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Pr>
                <w:rFonts w:ascii="Times New Roman" w:hAnsi="Times New Roman"/>
                <w:b/>
                <w:sz w:val="26"/>
                <w:szCs w:val="26"/>
                <w:lang w:val="pt-BR"/>
              </w:rPr>
              <w:t>Hạng mục, công trình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Pr>
                <w:rFonts w:ascii="Times New Roman" w:hAnsi="Times New Roman"/>
                <w:b/>
                <w:sz w:val="26"/>
                <w:szCs w:val="26"/>
                <w:lang w:val="nl-NL"/>
              </w:rPr>
              <w:t>Đơn vị tính</w:t>
            </w:r>
          </w:p>
        </w:tc>
        <w:tc>
          <w:tcPr>
            <w:tcW w:w="992"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Pr>
                <w:rFonts w:ascii="Times New Roman" w:hAnsi="Times New Roman"/>
                <w:b/>
                <w:sz w:val="26"/>
                <w:szCs w:val="26"/>
                <w:lang w:val="nl-NL"/>
              </w:rPr>
              <w:t>Tổng số</w:t>
            </w:r>
          </w:p>
        </w:tc>
        <w:tc>
          <w:tcPr>
            <w:tcW w:w="3118" w:type="dxa"/>
            <w:tcBorders>
              <w:top w:val="single" w:sz="4" w:space="0" w:color="auto"/>
              <w:left w:val="single" w:sz="4" w:space="0" w:color="auto"/>
              <w:bottom w:val="single" w:sz="4" w:space="0" w:color="auto"/>
              <w:right w:val="single" w:sz="4" w:space="0" w:color="auto"/>
            </w:tcBorders>
            <w:vAlign w:val="center"/>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Pr>
                <w:rFonts w:ascii="Times New Roman" w:hAnsi="Times New Roman"/>
                <w:b/>
                <w:sz w:val="26"/>
                <w:szCs w:val="26"/>
                <w:lang w:val="nl-NL"/>
              </w:rPr>
              <w:t>Ghi chú</w:t>
            </w:r>
          </w:p>
          <w:p w:rsidR="001B5732" w:rsidRDefault="001B573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1B5732" w:rsidTr="001B5732">
        <w:tc>
          <w:tcPr>
            <w:tcW w:w="563"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3265"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pt-BR"/>
              </w:rPr>
              <w:t>Tổng số máy tính của đơn vị</w:t>
            </w:r>
          </w:p>
        </w:tc>
        <w:tc>
          <w:tcPr>
            <w:tcW w:w="1134"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Chiếc</w:t>
            </w:r>
          </w:p>
        </w:tc>
        <w:tc>
          <w:tcPr>
            <w:tcW w:w="992"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12</w:t>
            </w:r>
          </w:p>
        </w:tc>
        <w:tc>
          <w:tcPr>
            <w:tcW w:w="3118"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11 máy tính bàn, 01 máy tính sách tay</w:t>
            </w:r>
          </w:p>
        </w:tc>
      </w:tr>
      <w:tr w:rsidR="001B5732" w:rsidTr="001B5732">
        <w:tc>
          <w:tcPr>
            <w:tcW w:w="563"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3265"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Các thiết bị khác</w:t>
            </w:r>
          </w:p>
        </w:tc>
        <w:tc>
          <w:tcPr>
            <w:tcW w:w="1134"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Chiếc</w:t>
            </w:r>
          </w:p>
        </w:tc>
        <w:tc>
          <w:tcPr>
            <w:tcW w:w="992" w:type="dxa"/>
            <w:tcBorders>
              <w:top w:val="single" w:sz="4" w:space="0" w:color="auto"/>
              <w:left w:val="single" w:sz="4" w:space="0" w:color="auto"/>
              <w:bottom w:val="single" w:sz="4" w:space="0" w:color="auto"/>
              <w:right w:val="single" w:sz="4" w:space="0" w:color="auto"/>
            </w:tcBorders>
            <w:vAlign w:val="center"/>
            <w:hideMark/>
          </w:tcPr>
          <w:p w:rsidR="001B5732" w:rsidRDefault="001B573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11</w:t>
            </w:r>
          </w:p>
        </w:tc>
        <w:tc>
          <w:tcPr>
            <w:tcW w:w="3118" w:type="dxa"/>
            <w:tcBorders>
              <w:top w:val="single" w:sz="4" w:space="0" w:color="auto"/>
              <w:left w:val="single" w:sz="4" w:space="0" w:color="auto"/>
              <w:bottom w:val="single" w:sz="4" w:space="0" w:color="auto"/>
              <w:right w:val="single" w:sz="4" w:space="0" w:color="auto"/>
            </w:tcBorders>
            <w:hideMark/>
          </w:tcPr>
          <w:p w:rsidR="001B5732" w:rsidRDefault="001B573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06 máy in, 04 máy lạnh, 01 máy nước nóng lạnh</w:t>
            </w:r>
          </w:p>
        </w:tc>
      </w:tr>
    </w:tbl>
    <w:p w:rsidR="001B5732" w:rsidRDefault="001B5732" w:rsidP="001B5732">
      <w:pPr>
        <w:spacing w:before="60" w:after="60" w:line="25" w:lineRule="atLeast"/>
        <w:ind w:left="585" w:hanging="159"/>
        <w:rPr>
          <w:rFonts w:ascii="Times New Roman" w:hAnsi="Times New Roman"/>
          <w:sz w:val="26"/>
          <w:szCs w:val="26"/>
          <w:lang w:val="pt-BR"/>
        </w:rPr>
      </w:pPr>
    </w:p>
    <w:p w:rsidR="001B5732" w:rsidRDefault="001B5732" w:rsidP="001B5732">
      <w:pPr>
        <w:spacing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Pr>
          <w:rFonts w:ascii="Times New Roman" w:hAnsi="Times New Roman"/>
          <w:b/>
          <w:bCs/>
          <w:sz w:val="26"/>
          <w:szCs w:val="26"/>
          <w:lang w:val="pt-BR"/>
        </w:rPr>
        <w:lastRenderedPageBreak/>
        <w:t>PHẦN II:  KẾT QUẢ TỰ KIỂM ĐỊNH CỦA ĐƠN VỊ</w:t>
      </w:r>
    </w:p>
    <w:p w:rsidR="001B5732" w:rsidRDefault="001B5732" w:rsidP="001B5732">
      <w:pPr>
        <w:spacing w:line="25" w:lineRule="atLeast"/>
        <w:ind w:firstLine="426"/>
        <w:rPr>
          <w:rFonts w:ascii="Times New Roman" w:hAnsi="Times New Roman"/>
          <w:b/>
          <w:sz w:val="26"/>
          <w:szCs w:val="26"/>
          <w:lang w:val="pt-BR"/>
        </w:rPr>
      </w:pPr>
    </w:p>
    <w:p w:rsidR="001B5732" w:rsidRDefault="001B5732" w:rsidP="001B5732">
      <w:pPr>
        <w:spacing w:line="25" w:lineRule="atLeast"/>
        <w:ind w:firstLine="567"/>
        <w:rPr>
          <w:rFonts w:ascii="Times New Roman" w:hAnsi="Times New Roman"/>
          <w:b/>
          <w:caps/>
          <w:sz w:val="26"/>
          <w:szCs w:val="26"/>
          <w:lang w:val="pt-BR"/>
        </w:rPr>
      </w:pPr>
      <w:r>
        <w:rPr>
          <w:rFonts w:ascii="Times New Roman" w:hAnsi="Times New Roman"/>
          <w:b/>
          <w:caps/>
          <w:sz w:val="26"/>
          <w:szCs w:val="26"/>
          <w:lang w:val="pt-BR"/>
        </w:rPr>
        <w:t>1. ĐẶt vẤn đỀ</w:t>
      </w:r>
    </w:p>
    <w:p w:rsidR="001B5732" w:rsidRDefault="001B5732" w:rsidP="001B5732">
      <w:pPr>
        <w:spacing w:before="120" w:after="120"/>
        <w:ind w:firstLine="567"/>
        <w:jc w:val="both"/>
        <w:rPr>
          <w:rFonts w:ascii="Times New Roman" w:hAnsi="Times New Roman"/>
          <w:sz w:val="26"/>
          <w:szCs w:val="26"/>
          <w:lang w:val="pt-BR"/>
        </w:rPr>
      </w:pPr>
      <w:r>
        <w:rPr>
          <w:rFonts w:ascii="Times New Roman" w:hAnsi="Times New Roman"/>
          <w:sz w:val="26"/>
          <w:szCs w:val="26"/>
          <w:lang w:val="pt-BR"/>
        </w:rPr>
        <w:t xml:space="preserve">Chất lượng giáo dục đang là vấn đề quan </w:t>
      </w:r>
      <w:r w:rsidRPr="004E3CB7">
        <w:rPr>
          <w:rFonts w:ascii="Times New Roman" w:hAnsi="Times New Roman"/>
          <w:sz w:val="26"/>
          <w:szCs w:val="26"/>
          <w:highlight w:val="yellow"/>
          <w:lang w:val="pt-BR"/>
        </w:rPr>
        <w:t>tâmcủa</w:t>
      </w:r>
      <w:r>
        <w:rPr>
          <w:rFonts w:ascii="Times New Roman" w:hAnsi="Times New Roman"/>
          <w:sz w:val="26"/>
          <w:szCs w:val="26"/>
          <w:lang w:val="pt-BR"/>
        </w:rPr>
        <w:t xml:space="preserve"> toàn xã hội, các doanh nghiệp, phụ huynh học sinh (PHHS) và ngay chính bản thân học sinh, sinh viên (HSSV). Nhận thức được tầm quan trọng của những vấn đề trên, phòng tiến hành thực hiện tự kiểm định qua đó xác định các mặt mạnh, tồn tại, các biện pháp, định hướng nhằm đáp ứng các yêu cầu hiện nay của HSSV và của toàn xã hội. Công tác tự kiểm định của đơn vị còn thể hiện sự tự chủ, sáng tạo và tự chịu trách nhiệm theo chức năng nhiệm vụ được giao</w:t>
      </w:r>
    </w:p>
    <w:p w:rsidR="001B5732" w:rsidRDefault="001B5732" w:rsidP="001B5732">
      <w:pPr>
        <w:spacing w:before="120" w:after="120"/>
        <w:ind w:firstLine="567"/>
        <w:rPr>
          <w:rFonts w:ascii="Times New Roman" w:hAnsi="Times New Roman"/>
          <w:b/>
          <w:sz w:val="26"/>
          <w:szCs w:val="26"/>
          <w:lang w:val="pt-BR"/>
        </w:rPr>
      </w:pPr>
      <w:r>
        <w:rPr>
          <w:rFonts w:ascii="Times New Roman" w:hAnsi="Times New Roman"/>
          <w:b/>
          <w:sz w:val="26"/>
          <w:szCs w:val="26"/>
          <w:lang w:val="pt-BR"/>
        </w:rPr>
        <w:t>2. TỔNG QUAN CHUNG</w:t>
      </w:r>
    </w:p>
    <w:tbl>
      <w:tblPr>
        <w:tblW w:w="0" w:type="auto"/>
        <w:tblInd w:w="108" w:type="dxa"/>
        <w:tblLook w:val="01E0" w:firstRow="1" w:lastRow="1" w:firstColumn="1" w:lastColumn="1" w:noHBand="0" w:noVBand="0"/>
      </w:tblPr>
      <w:tblGrid>
        <w:gridCol w:w="748"/>
        <w:gridCol w:w="8324"/>
      </w:tblGrid>
      <w:tr w:rsidR="001B5732" w:rsidTr="001B5732">
        <w:tc>
          <w:tcPr>
            <w:tcW w:w="748"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2.1.</w:t>
            </w:r>
          </w:p>
        </w:tc>
        <w:tc>
          <w:tcPr>
            <w:tcW w:w="8324" w:type="dxa"/>
            <w:hideMark/>
          </w:tcPr>
          <w:p w:rsidR="001B5732" w:rsidRDefault="001B5732">
            <w:pPr>
              <w:spacing w:line="264" w:lineRule="auto"/>
              <w:rPr>
                <w:rFonts w:ascii="Times New Roman" w:hAnsi="Times New Roman"/>
                <w:b/>
                <w:sz w:val="26"/>
                <w:szCs w:val="26"/>
              </w:rPr>
            </w:pPr>
            <w:r>
              <w:rPr>
                <w:rFonts w:ascii="Times New Roman" w:hAnsi="Times New Roman"/>
                <w:b/>
                <w:sz w:val="26"/>
                <w:szCs w:val="26"/>
              </w:rPr>
              <w:t>Căn cứ tự kiểm định</w:t>
            </w:r>
          </w:p>
          <w:p w:rsidR="001B5732" w:rsidRDefault="001B5732">
            <w:pPr>
              <w:widowControl w:val="0"/>
              <w:spacing w:before="120" w:after="120"/>
              <w:ind w:firstLine="284"/>
              <w:jc w:val="both"/>
              <w:rPr>
                <w:rFonts w:ascii="Times New Roman" w:hAnsi="Times New Roman"/>
                <w:sz w:val="26"/>
                <w:szCs w:val="26"/>
              </w:rPr>
            </w:pPr>
            <w:r>
              <w:rPr>
                <w:rFonts w:ascii="Times New Roman" w:hAnsi="Times New Roman"/>
                <w:sz w:val="26"/>
                <w:szCs w:val="26"/>
              </w:rPr>
              <w:t>- Bộ tiêu chí, tiêu chuẩn kiểm định chất lượng trường trung cấp, trường cao đẳng ban hành kèm theo Thông tư số 15/2017/QĐ-BLĐTBXH ngày 08 tháng 06 năm 2017.</w:t>
            </w:r>
          </w:p>
        </w:tc>
      </w:tr>
      <w:tr w:rsidR="001B5732" w:rsidTr="001B5732">
        <w:tc>
          <w:tcPr>
            <w:tcW w:w="748"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2.2.</w:t>
            </w:r>
          </w:p>
        </w:tc>
        <w:tc>
          <w:tcPr>
            <w:tcW w:w="8324" w:type="dxa"/>
            <w:hideMark/>
          </w:tcPr>
          <w:p w:rsidR="001B5732" w:rsidRDefault="001B5732">
            <w:pPr>
              <w:spacing w:line="264" w:lineRule="auto"/>
              <w:rPr>
                <w:rFonts w:ascii="Times New Roman" w:hAnsi="Times New Roman"/>
                <w:b/>
                <w:sz w:val="26"/>
                <w:szCs w:val="26"/>
              </w:rPr>
            </w:pPr>
            <w:r>
              <w:rPr>
                <w:rFonts w:ascii="Times New Roman" w:hAnsi="Times New Roman"/>
                <w:b/>
                <w:sz w:val="26"/>
                <w:szCs w:val="26"/>
              </w:rPr>
              <w:t>Mục đích tự kiểm định</w:t>
            </w:r>
          </w:p>
          <w:p w:rsidR="001B5732" w:rsidRDefault="001B5732">
            <w:pPr>
              <w:spacing w:before="120" w:after="120"/>
              <w:ind w:firstLine="284"/>
              <w:jc w:val="both"/>
              <w:rPr>
                <w:rFonts w:ascii="Times New Roman" w:hAnsi="Times New Roman"/>
                <w:sz w:val="26"/>
                <w:szCs w:val="26"/>
              </w:rPr>
            </w:pPr>
            <w:r>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1B5732" w:rsidRDefault="001B5732">
            <w:pPr>
              <w:spacing w:before="120" w:after="120"/>
              <w:ind w:firstLine="284"/>
              <w:jc w:val="both"/>
              <w:rPr>
                <w:rFonts w:ascii="Times New Roman" w:hAnsi="Times New Roman"/>
                <w:sz w:val="26"/>
                <w:szCs w:val="26"/>
              </w:rPr>
            </w:pPr>
            <w:r>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1B5732" w:rsidRDefault="001B5732">
            <w:pPr>
              <w:spacing w:before="120" w:after="120"/>
              <w:ind w:firstLine="284"/>
              <w:jc w:val="both"/>
              <w:rPr>
                <w:rFonts w:ascii="Times New Roman" w:hAnsi="Times New Roman"/>
                <w:sz w:val="26"/>
                <w:szCs w:val="26"/>
              </w:rPr>
            </w:pPr>
            <w:r>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tc>
      </w:tr>
      <w:tr w:rsidR="001B5732" w:rsidTr="001B5732">
        <w:tc>
          <w:tcPr>
            <w:tcW w:w="748"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2.3.</w:t>
            </w:r>
          </w:p>
        </w:tc>
        <w:tc>
          <w:tcPr>
            <w:tcW w:w="8324" w:type="dxa"/>
            <w:hideMark/>
          </w:tcPr>
          <w:p w:rsidR="001B5732" w:rsidRDefault="001B5732">
            <w:pPr>
              <w:spacing w:line="264" w:lineRule="auto"/>
              <w:rPr>
                <w:rFonts w:ascii="Times New Roman" w:hAnsi="Times New Roman"/>
                <w:b/>
                <w:sz w:val="26"/>
                <w:szCs w:val="26"/>
              </w:rPr>
            </w:pPr>
            <w:r>
              <w:rPr>
                <w:rFonts w:ascii="Times New Roman" w:hAnsi="Times New Roman"/>
                <w:b/>
                <w:sz w:val="26"/>
                <w:szCs w:val="26"/>
              </w:rPr>
              <w:t>Yêu cầu tự kiểm định</w:t>
            </w:r>
          </w:p>
          <w:p w:rsidR="001B5732" w:rsidRDefault="001B5732">
            <w:pPr>
              <w:spacing w:before="60" w:after="60"/>
              <w:ind w:firstLine="284"/>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Thu thập thông tin minh chứng cho các hoạt động và kết quả thực hiện theo chức năng nhiệm vụ của đơn vị</w:t>
            </w:r>
          </w:p>
          <w:p w:rsidR="001B5732" w:rsidRDefault="001B5732">
            <w:pPr>
              <w:spacing w:before="60" w:after="60"/>
              <w:ind w:firstLine="284"/>
              <w:jc w:val="both"/>
              <w:rPr>
                <w:rFonts w:ascii="Times New Roman" w:hAnsi="Times New Roman"/>
                <w:b/>
                <w:sz w:val="26"/>
                <w:szCs w:val="26"/>
              </w:rPr>
            </w:pPr>
            <w:r>
              <w:rPr>
                <w:rFonts w:ascii="Times New Roman" w:hAnsi="Times New Roman"/>
                <w:sz w:val="26"/>
                <w:szCs w:val="26"/>
              </w:rPr>
              <w:t>- Đánh giá, xác định mức độ đạt theo từng chỉ số, kế hoạch hành động nhằm nâng cao chất lượng hoạt động của đơn vị</w:t>
            </w:r>
          </w:p>
        </w:tc>
      </w:tr>
      <w:tr w:rsidR="001B5732" w:rsidTr="001B5732">
        <w:tc>
          <w:tcPr>
            <w:tcW w:w="748"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2.4.</w:t>
            </w:r>
          </w:p>
        </w:tc>
        <w:tc>
          <w:tcPr>
            <w:tcW w:w="8324" w:type="dxa"/>
            <w:hideMark/>
          </w:tcPr>
          <w:p w:rsidR="001B5732" w:rsidRDefault="001B5732">
            <w:pPr>
              <w:spacing w:line="264" w:lineRule="auto"/>
              <w:rPr>
                <w:rFonts w:ascii="Times New Roman" w:hAnsi="Times New Roman"/>
                <w:b/>
                <w:sz w:val="26"/>
                <w:szCs w:val="26"/>
              </w:rPr>
            </w:pPr>
            <w:r>
              <w:rPr>
                <w:rFonts w:ascii="Times New Roman" w:hAnsi="Times New Roman"/>
                <w:b/>
                <w:sz w:val="26"/>
                <w:szCs w:val="26"/>
              </w:rPr>
              <w:t>Phương pháp tự kiểm định</w:t>
            </w:r>
          </w:p>
          <w:p w:rsidR="001B5732" w:rsidRDefault="001B5732">
            <w:pPr>
              <w:spacing w:before="60" w:after="60"/>
              <w:ind w:firstLine="284"/>
              <w:rPr>
                <w:rFonts w:ascii="Times New Roman" w:hAnsi="Times New Roman"/>
                <w:sz w:val="26"/>
                <w:szCs w:val="26"/>
              </w:rPr>
            </w:pPr>
            <w:r>
              <w:rPr>
                <w:rFonts w:ascii="Times New Roman" w:hAnsi="Times New Roman"/>
                <w:sz w:val="26"/>
                <w:szCs w:val="26"/>
              </w:rPr>
              <w:t>- Nghiên cứu</w:t>
            </w:r>
          </w:p>
          <w:p w:rsidR="001B5732" w:rsidRDefault="001B5732">
            <w:pPr>
              <w:spacing w:before="60" w:after="60"/>
              <w:ind w:firstLine="284"/>
              <w:rPr>
                <w:rFonts w:ascii="Times New Roman" w:hAnsi="Times New Roman"/>
                <w:sz w:val="26"/>
                <w:szCs w:val="26"/>
              </w:rPr>
            </w:pPr>
            <w:r>
              <w:rPr>
                <w:rFonts w:ascii="Times New Roman" w:hAnsi="Times New Roman"/>
                <w:sz w:val="26"/>
                <w:szCs w:val="26"/>
              </w:rPr>
              <w:t>- Thu thập minh chứng</w:t>
            </w:r>
          </w:p>
          <w:p w:rsidR="001B5732" w:rsidRDefault="001B5732">
            <w:pPr>
              <w:spacing w:before="60" w:after="60"/>
              <w:ind w:firstLine="284"/>
              <w:rPr>
                <w:rFonts w:ascii="Times New Roman" w:hAnsi="Times New Roman"/>
                <w:b/>
                <w:sz w:val="26"/>
                <w:szCs w:val="26"/>
              </w:rPr>
            </w:pPr>
            <w:r>
              <w:rPr>
                <w:rFonts w:ascii="Times New Roman" w:hAnsi="Times New Roman"/>
                <w:sz w:val="26"/>
                <w:szCs w:val="26"/>
              </w:rPr>
              <w:t>- Viết báo cáo</w:t>
            </w:r>
          </w:p>
        </w:tc>
      </w:tr>
      <w:tr w:rsidR="001B5732" w:rsidTr="001B5732">
        <w:tc>
          <w:tcPr>
            <w:tcW w:w="748" w:type="dxa"/>
            <w:hideMark/>
          </w:tcPr>
          <w:p w:rsidR="001B5732" w:rsidRDefault="001B5732">
            <w:pPr>
              <w:spacing w:line="264" w:lineRule="auto"/>
              <w:jc w:val="right"/>
              <w:rPr>
                <w:rFonts w:ascii="Times New Roman" w:hAnsi="Times New Roman"/>
                <w:b/>
                <w:sz w:val="26"/>
                <w:szCs w:val="26"/>
              </w:rPr>
            </w:pPr>
            <w:r>
              <w:rPr>
                <w:rFonts w:ascii="Times New Roman" w:hAnsi="Times New Roman"/>
                <w:b/>
                <w:sz w:val="26"/>
                <w:szCs w:val="26"/>
              </w:rPr>
              <w:t>2.5.</w:t>
            </w:r>
          </w:p>
        </w:tc>
        <w:tc>
          <w:tcPr>
            <w:tcW w:w="8324" w:type="dxa"/>
            <w:hideMark/>
          </w:tcPr>
          <w:p w:rsidR="001B5732" w:rsidRDefault="001B5732">
            <w:pPr>
              <w:spacing w:line="264" w:lineRule="auto"/>
              <w:rPr>
                <w:rFonts w:ascii="Times New Roman" w:hAnsi="Times New Roman"/>
                <w:b/>
                <w:sz w:val="26"/>
                <w:szCs w:val="26"/>
              </w:rPr>
            </w:pPr>
            <w:r>
              <w:rPr>
                <w:rFonts w:ascii="Times New Roman" w:hAnsi="Times New Roman"/>
                <w:b/>
                <w:sz w:val="26"/>
                <w:szCs w:val="26"/>
              </w:rPr>
              <w:t>Các bước tiến hành tự kiểm định</w:t>
            </w:r>
          </w:p>
          <w:p w:rsidR="001B5732" w:rsidRDefault="001B5732">
            <w:pPr>
              <w:spacing w:before="120" w:after="120"/>
              <w:ind w:firstLine="284"/>
              <w:jc w:val="both"/>
              <w:rPr>
                <w:rFonts w:ascii="Times New Roman" w:hAnsi="Times New Roman"/>
                <w:bCs/>
                <w:sz w:val="26"/>
                <w:szCs w:val="26"/>
                <w:lang w:val="nl-NL"/>
              </w:rPr>
            </w:pPr>
            <w:r>
              <w:rPr>
                <w:rFonts w:ascii="Times New Roman" w:hAnsi="Times New Roman"/>
                <w:bCs/>
                <w:sz w:val="26"/>
                <w:szCs w:val="26"/>
                <w:lang w:val="nl-NL"/>
              </w:rPr>
              <w:t xml:space="preserve">Quy trình thực hiện tự kiểm định chất lượng được quy định tại </w:t>
            </w:r>
            <w:r>
              <w:rPr>
                <w:rFonts w:ascii="Times New Roman" w:hAnsi="Times New Roman"/>
                <w:sz w:val="26"/>
                <w:szCs w:val="26"/>
                <w:lang w:val="nl-NL"/>
              </w:rPr>
              <w:t>Thông tư số 42/2011/TT-BLĐTBXH ngày 29 tháng 12 năm 2011 của Bộ Lao động - Thương binh và Xã hội, cụ thể</w:t>
            </w:r>
            <w:r>
              <w:rPr>
                <w:rFonts w:ascii="Times New Roman" w:hAnsi="Times New Roman"/>
                <w:bCs/>
                <w:sz w:val="26"/>
                <w:szCs w:val="26"/>
                <w:lang w:val="nl-NL"/>
              </w:rPr>
              <w:t xml:space="preserve"> như sau:</w:t>
            </w:r>
          </w:p>
          <w:p w:rsidR="001B5732" w:rsidRDefault="001B5732">
            <w:pPr>
              <w:spacing w:before="120" w:after="120"/>
              <w:ind w:firstLine="284"/>
              <w:jc w:val="both"/>
              <w:rPr>
                <w:rFonts w:ascii="Times New Roman" w:hAnsi="Times New Roman"/>
                <w:bCs/>
                <w:sz w:val="26"/>
                <w:szCs w:val="26"/>
                <w:lang w:val="nl-NL"/>
              </w:rPr>
            </w:pPr>
            <w:r>
              <w:rPr>
                <w:rFonts w:ascii="Times New Roman" w:hAnsi="Times New Roman"/>
                <w:bCs/>
                <w:sz w:val="26"/>
                <w:szCs w:val="26"/>
                <w:lang w:val="nl-NL"/>
              </w:rPr>
              <w:lastRenderedPageBreak/>
              <w:t>- Thực hiện công tác chuẩn bị tự kiểm định chất lượng giáo dục nghề nghiệp.</w:t>
            </w:r>
          </w:p>
          <w:p w:rsidR="001B5732" w:rsidRDefault="001B5732">
            <w:pPr>
              <w:spacing w:before="120" w:after="120"/>
              <w:ind w:firstLine="284"/>
              <w:jc w:val="both"/>
              <w:rPr>
                <w:rFonts w:ascii="Times New Roman" w:hAnsi="Times New Roman"/>
                <w:bCs/>
                <w:sz w:val="26"/>
                <w:szCs w:val="26"/>
                <w:lang w:val="nl-NL"/>
              </w:rPr>
            </w:pPr>
            <w:r>
              <w:rPr>
                <w:rFonts w:ascii="Times New Roman" w:hAnsi="Times New Roman"/>
                <w:bCs/>
                <w:sz w:val="26"/>
                <w:szCs w:val="26"/>
                <w:lang w:val="nl-NL"/>
              </w:rPr>
              <w:t>- Thực hiện tự kiểm định chất lượng giáo dục nghề nghiệp của các Phòng, Khoa chuyên môn, Trung tâm trực thuộc Trường Cao đẳng Lý Tự Trọng Thành phố Hồ Chí Minh.</w:t>
            </w:r>
          </w:p>
          <w:p w:rsidR="001B5732" w:rsidRDefault="001B5732">
            <w:pPr>
              <w:spacing w:before="120" w:after="120"/>
              <w:ind w:firstLine="284"/>
              <w:jc w:val="both"/>
              <w:rPr>
                <w:rFonts w:ascii="Times New Roman" w:hAnsi="Times New Roman"/>
                <w:bCs/>
                <w:sz w:val="26"/>
                <w:szCs w:val="26"/>
                <w:lang w:val="nl-NL"/>
              </w:rPr>
            </w:pPr>
            <w:r>
              <w:rPr>
                <w:rFonts w:ascii="Times New Roman" w:hAnsi="Times New Roman"/>
                <w:bCs/>
                <w:sz w:val="26"/>
                <w:szCs w:val="26"/>
                <w:lang w:val="nl-NL"/>
              </w:rPr>
              <w:t>- Thực hiện tự kiểm định chất lượng Trường của Hội đồng kiểm định chất lượng giáo dục nghề nghiệp</w:t>
            </w:r>
          </w:p>
          <w:p w:rsidR="001B5732" w:rsidRDefault="001B5732">
            <w:pPr>
              <w:spacing w:before="120" w:after="120"/>
              <w:ind w:firstLine="284"/>
              <w:jc w:val="both"/>
              <w:rPr>
                <w:rFonts w:ascii="Times New Roman" w:hAnsi="Times New Roman"/>
                <w:bCs/>
                <w:sz w:val="26"/>
                <w:szCs w:val="26"/>
                <w:lang w:val="nl-NL"/>
              </w:rPr>
            </w:pPr>
            <w:r>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tc>
      </w:tr>
    </w:tbl>
    <w:p w:rsidR="001B5732" w:rsidRDefault="001B5732" w:rsidP="001B5732">
      <w:pPr>
        <w:widowControl w:val="0"/>
        <w:spacing w:before="120" w:after="120"/>
        <w:ind w:firstLine="567"/>
        <w:rPr>
          <w:rFonts w:ascii="Times New Roman" w:hAnsi="Times New Roman"/>
          <w:b/>
          <w:bCs/>
          <w:sz w:val="26"/>
          <w:szCs w:val="26"/>
          <w:lang w:val="pt-BR"/>
        </w:rPr>
      </w:pPr>
      <w:r>
        <w:rPr>
          <w:rFonts w:ascii="Times New Roman" w:hAnsi="Times New Roman"/>
          <w:b/>
          <w:bCs/>
          <w:sz w:val="26"/>
          <w:szCs w:val="26"/>
          <w:lang w:val="pt-BR"/>
        </w:rPr>
        <w:lastRenderedPageBreak/>
        <w:t>3. TỰ ĐÁNH GIÁ</w:t>
      </w:r>
    </w:p>
    <w:p w:rsidR="001B5732" w:rsidRDefault="001B5732" w:rsidP="001B5732">
      <w:pPr>
        <w:spacing w:before="120" w:after="120"/>
        <w:ind w:firstLine="567"/>
        <w:jc w:val="both"/>
        <w:rPr>
          <w:rFonts w:ascii="Times New Roman" w:hAnsi="Times New Roman"/>
          <w:b/>
          <w:sz w:val="26"/>
          <w:szCs w:val="26"/>
          <w:lang w:val="pt-BR"/>
        </w:rPr>
      </w:pPr>
      <w:r>
        <w:rPr>
          <w:rFonts w:ascii="Times New Roman" w:hAnsi="Times New Roman"/>
          <w:b/>
          <w:sz w:val="26"/>
          <w:szCs w:val="26"/>
          <w:lang w:val="pt-BR"/>
        </w:rPr>
        <w:t>3.1. Tổng hợp kết quả tự kiểm định</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938"/>
        <w:gridCol w:w="3201"/>
        <w:gridCol w:w="910"/>
        <w:gridCol w:w="1417"/>
      </w:tblGrid>
      <w:tr w:rsidR="001B5732" w:rsidTr="001B5732">
        <w:tc>
          <w:tcPr>
            <w:tcW w:w="606" w:type="dxa"/>
            <w:vMerge w:val="restart"/>
            <w:tcBorders>
              <w:top w:val="single" w:sz="4" w:space="0" w:color="auto"/>
              <w:left w:val="single" w:sz="4" w:space="0" w:color="auto"/>
              <w:bottom w:val="single" w:sz="4" w:space="0" w:color="auto"/>
              <w:right w:val="single" w:sz="4" w:space="0" w:color="auto"/>
            </w:tcBorders>
            <w:vAlign w:val="center"/>
            <w:hideMark/>
          </w:tcPr>
          <w:p w:rsidR="001B5732" w:rsidRDefault="001B5732">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TT</w:t>
            </w:r>
          </w:p>
        </w:tc>
        <w:tc>
          <w:tcPr>
            <w:tcW w:w="2938" w:type="dxa"/>
            <w:vMerge w:val="restart"/>
            <w:tcBorders>
              <w:top w:val="single" w:sz="4" w:space="0" w:color="auto"/>
              <w:left w:val="single" w:sz="4" w:space="0" w:color="auto"/>
              <w:bottom w:val="single" w:sz="4" w:space="0" w:color="auto"/>
              <w:right w:val="single" w:sz="4" w:space="0" w:color="auto"/>
            </w:tcBorders>
            <w:vAlign w:val="center"/>
            <w:hideMark/>
          </w:tcPr>
          <w:p w:rsidR="001B5732" w:rsidRDefault="001B5732">
            <w:pPr>
              <w:widowControl w:val="0"/>
              <w:autoSpaceDE w:val="0"/>
              <w:autoSpaceDN w:val="0"/>
              <w:jc w:val="center"/>
              <w:rPr>
                <w:rFonts w:ascii="Times New Roman" w:hAnsi="Times New Roman"/>
                <w:b/>
                <w:sz w:val="26"/>
                <w:lang w:val="pt-BR"/>
              </w:rPr>
            </w:pPr>
            <w:r>
              <w:rPr>
                <w:rFonts w:ascii="Times New Roman" w:hAnsi="Times New Roman"/>
                <w:b/>
                <w:sz w:val="26"/>
                <w:lang w:val="pt-BR"/>
              </w:rPr>
              <w:t>Tiêu chí, Tiêu chuẩn, Chỉ số</w:t>
            </w:r>
          </w:p>
          <w:p w:rsidR="001B5732" w:rsidRDefault="001B5732">
            <w:pPr>
              <w:widowControl w:val="0"/>
              <w:autoSpaceDE w:val="0"/>
              <w:autoSpaceDN w:val="0"/>
              <w:jc w:val="center"/>
              <w:rPr>
                <w:rFonts w:ascii="Times New Roman" w:hAnsi="Times New Roman"/>
                <w:b/>
                <w:sz w:val="26"/>
                <w:lang w:val="pt-BR"/>
              </w:rPr>
            </w:pPr>
            <w:r>
              <w:rPr>
                <w:rFonts w:ascii="Times New Roman" w:hAnsi="Times New Roman"/>
                <w:b/>
                <w:sz w:val="26"/>
                <w:lang w:val="pt-BR"/>
              </w:rPr>
              <w:t>(Ghi đầy đủ nội dung chỉ số)</w:t>
            </w:r>
          </w:p>
        </w:tc>
        <w:tc>
          <w:tcPr>
            <w:tcW w:w="3201" w:type="dxa"/>
            <w:vMerge w:val="restart"/>
            <w:tcBorders>
              <w:top w:val="single" w:sz="4" w:space="0" w:color="auto"/>
              <w:left w:val="single" w:sz="4" w:space="0" w:color="auto"/>
              <w:bottom w:val="single" w:sz="4" w:space="0" w:color="auto"/>
              <w:right w:val="single" w:sz="4" w:space="0" w:color="auto"/>
            </w:tcBorders>
            <w:vAlign w:val="center"/>
            <w:hideMark/>
          </w:tcPr>
          <w:p w:rsidR="001B5732" w:rsidRDefault="001B5732">
            <w:pPr>
              <w:widowControl w:val="0"/>
              <w:autoSpaceDE w:val="0"/>
              <w:autoSpaceDN w:val="0"/>
              <w:jc w:val="center"/>
              <w:rPr>
                <w:rFonts w:ascii="Times New Roman" w:hAnsi="Times New Roman"/>
                <w:b/>
                <w:sz w:val="26"/>
                <w:lang w:val="pt-BR"/>
              </w:rPr>
            </w:pPr>
            <w:r>
              <w:rPr>
                <w:rFonts w:ascii="Times New Roman" w:hAnsi="Times New Roman"/>
                <w:b/>
                <w:bCs/>
                <w:sz w:val="26"/>
                <w:szCs w:val="26"/>
                <w:lang w:val="pt-BR"/>
              </w:rPr>
              <w:t>C</w:t>
            </w:r>
            <w:r>
              <w:rPr>
                <w:rFonts w:ascii="Times New Roman" w:hAnsi="Times New Roman"/>
                <w:b/>
                <w:bCs/>
                <w:sz w:val="26"/>
                <w:szCs w:val="26"/>
                <w:lang w:val="nl-NL"/>
              </w:rPr>
              <w:t>hức năng, nhiệm vụ có liên quan tới chỉ số</w:t>
            </w:r>
          </w:p>
        </w:tc>
        <w:tc>
          <w:tcPr>
            <w:tcW w:w="2327" w:type="dxa"/>
            <w:gridSpan w:val="2"/>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jc w:val="center"/>
              <w:rPr>
                <w:rFonts w:ascii="Times New Roman" w:hAnsi="Times New Roman"/>
                <w:b/>
                <w:sz w:val="26"/>
                <w:lang w:val="pt-BR"/>
              </w:rPr>
            </w:pPr>
            <w:r>
              <w:rPr>
                <w:rFonts w:ascii="Times New Roman" w:hAnsi="Times New Roman"/>
                <w:b/>
                <w:sz w:val="26"/>
                <w:lang w:val="pt-BR"/>
              </w:rPr>
              <w:t>Đơn vị tự đánh giá hoàn thành chức năng, nhiệm vụ</w:t>
            </w:r>
          </w:p>
        </w:tc>
      </w:tr>
      <w:tr w:rsidR="001B5732" w:rsidTr="001B5732">
        <w:tc>
          <w:tcPr>
            <w:tcW w:w="0" w:type="auto"/>
            <w:vMerge/>
            <w:tcBorders>
              <w:top w:val="single" w:sz="4" w:space="0" w:color="auto"/>
              <w:left w:val="single" w:sz="4" w:space="0" w:color="auto"/>
              <w:bottom w:val="single" w:sz="4" w:space="0" w:color="auto"/>
              <w:right w:val="single" w:sz="4" w:space="0" w:color="auto"/>
            </w:tcBorders>
            <w:vAlign w:val="center"/>
            <w:hideMark/>
          </w:tcPr>
          <w:p w:rsidR="001B5732" w:rsidRDefault="001B5732">
            <w:pPr>
              <w:rPr>
                <w:rFonts w:ascii="Times New Roman" w:hAnsi="Times New Roman"/>
                <w:b/>
                <w:sz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5732" w:rsidRDefault="001B5732">
            <w:pPr>
              <w:rPr>
                <w:rFonts w:ascii="Times New Roman" w:hAnsi="Times New Roman"/>
                <w:b/>
                <w:sz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5732" w:rsidRDefault="001B5732">
            <w:pPr>
              <w:rPr>
                <w:rFonts w:ascii="Times New Roman" w:hAnsi="Times New Roman"/>
                <w:b/>
                <w:sz w:val="26"/>
                <w:lang w:val="pt-BR"/>
              </w:rPr>
            </w:pPr>
          </w:p>
        </w:tc>
        <w:tc>
          <w:tcPr>
            <w:tcW w:w="910"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jc w:val="center"/>
              <w:rPr>
                <w:rFonts w:ascii="Times New Roman" w:hAnsi="Times New Roman"/>
                <w:b/>
                <w:sz w:val="22"/>
                <w:szCs w:val="22"/>
                <w:lang w:val="pt-BR"/>
              </w:rPr>
            </w:pPr>
            <w:r>
              <w:rPr>
                <w:rFonts w:ascii="Times New Roman" w:hAnsi="Times New Roman"/>
                <w:b/>
                <w:sz w:val="22"/>
                <w:szCs w:val="22"/>
                <w:lang w:val="pt-BR"/>
              </w:rPr>
              <w:t xml:space="preserve">Hoàn </w:t>
            </w:r>
          </w:p>
          <w:p w:rsidR="001B5732" w:rsidRDefault="001B5732">
            <w:pPr>
              <w:widowControl w:val="0"/>
              <w:autoSpaceDE w:val="0"/>
              <w:autoSpaceDN w:val="0"/>
              <w:jc w:val="center"/>
              <w:rPr>
                <w:rFonts w:ascii="Times New Roman" w:hAnsi="Times New Roman"/>
                <w:b/>
                <w:sz w:val="22"/>
                <w:szCs w:val="22"/>
                <w:lang w:val="pt-BR"/>
              </w:rPr>
            </w:pPr>
            <w:r>
              <w:rPr>
                <w:rFonts w:ascii="Times New Roman" w:hAnsi="Times New Roman"/>
                <w:b/>
                <w:sz w:val="22"/>
                <w:szCs w:val="22"/>
                <w:lang w:val="pt-BR"/>
              </w:rPr>
              <w:t>thành</w:t>
            </w:r>
          </w:p>
        </w:tc>
        <w:tc>
          <w:tcPr>
            <w:tcW w:w="1417"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jc w:val="center"/>
              <w:rPr>
                <w:rFonts w:ascii="Times New Roman" w:hAnsi="Times New Roman"/>
                <w:b/>
                <w:sz w:val="22"/>
                <w:szCs w:val="22"/>
                <w:lang w:val="pt-BR"/>
              </w:rPr>
            </w:pPr>
            <w:r>
              <w:rPr>
                <w:rFonts w:ascii="Times New Roman" w:hAnsi="Times New Roman"/>
                <w:b/>
                <w:sz w:val="22"/>
                <w:szCs w:val="22"/>
                <w:lang w:val="pt-BR"/>
              </w:rPr>
              <w:t>Không hoàn thành</w:t>
            </w:r>
          </w:p>
        </w:tc>
      </w:tr>
      <w:tr w:rsidR="001B5732" w:rsidTr="001B5732">
        <w:tc>
          <w:tcPr>
            <w:tcW w:w="606"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w:t>
            </w: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Tiêu chí 8: Dịch vụ người học </w:t>
            </w:r>
          </w:p>
        </w:tc>
        <w:tc>
          <w:tcPr>
            <w:tcW w:w="3201"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910"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rPr>
          <w:trHeight w:val="600"/>
        </w:trPr>
        <w:tc>
          <w:tcPr>
            <w:tcW w:w="606"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Tiêu chuẩn 1:</w:t>
            </w:r>
            <w:r>
              <w:rPr>
                <w:rFonts w:ascii="Times New Roman" w:hAnsi="Times New Roman"/>
                <w:sz w:val="26"/>
                <w:szCs w:val="26"/>
              </w:rPr>
              <w:t xml:space="preserve">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3201"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910"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rPr>
          <w:trHeight w:val="600"/>
        </w:trPr>
        <w:tc>
          <w:tcPr>
            <w:tcW w:w="606"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sz w:val="26"/>
                <w:lang w:val="pt-BR"/>
              </w:rPr>
            </w:pP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Pr>
                <w:rFonts w:ascii="Times New Roman" w:hAnsi="Times New Roman"/>
                <w:sz w:val="26"/>
                <w:lang w:val="pt-BR"/>
              </w:rPr>
              <w:t>Có kế hoạch hàng năm của Nhà trường về việc cung cấp đầy đủ thông tin cho người học</w:t>
            </w:r>
          </w:p>
        </w:tc>
        <w:tc>
          <w:tcPr>
            <w:tcW w:w="3201"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Kế hoạch Tuần sinh hoạt giáo dục định hướng</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Thời khóa biểu</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Sổ tay GDĐH</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Niên giám</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Công văn hỗ trợ báo cáo viên</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Báo cáo kết quả tuần sinh hoạt công dân</w:t>
            </w:r>
          </w:p>
        </w:tc>
        <w:tc>
          <w:tcPr>
            <w:tcW w:w="910"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rPr>
          <w:trHeight w:val="600"/>
        </w:trPr>
        <w:tc>
          <w:tcPr>
            <w:tcW w:w="606"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Tiêu chuẩn 2:</w:t>
            </w:r>
            <w:r>
              <w:rPr>
                <w:rFonts w:ascii="Times New Roman" w:hAnsi="Times New Roman"/>
                <w:sz w:val="26"/>
                <w:szCs w:val="26"/>
              </w:rPr>
              <w:t xml:space="preserve"> Người học được hưởng các chế độ, </w:t>
            </w:r>
            <w:r>
              <w:rPr>
                <w:rFonts w:ascii="Times New Roman" w:hAnsi="Times New Roman"/>
                <w:sz w:val="26"/>
                <w:szCs w:val="26"/>
              </w:rPr>
              <w:lastRenderedPageBreak/>
              <w:t>chính sách theo quy định.</w:t>
            </w:r>
          </w:p>
        </w:tc>
        <w:tc>
          <w:tcPr>
            <w:tcW w:w="3201"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910"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rPr>
          <w:trHeight w:val="600"/>
        </w:trPr>
        <w:tc>
          <w:tcPr>
            <w:tcW w:w="606"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sz w:val="26"/>
                <w:lang w:val="pt-BR"/>
              </w:rPr>
            </w:pP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Pr>
                <w:rFonts w:ascii="Times New Roman" w:hAnsi="Times New Roman"/>
                <w:sz w:val="26"/>
                <w:lang w:val="pt-BR"/>
              </w:rPr>
              <w:t>Hưởng các chế độ chính sách theo quy định</w:t>
            </w:r>
          </w:p>
        </w:tc>
        <w:tc>
          <w:tcPr>
            <w:tcW w:w="3201"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Sổ tay GDĐH</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Quy chế chi tiêu nội bộ</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miễn giảm học phí</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 khuyến khích học tập</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Học bổng ngoài ngân sách</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Chính sách ưu đãi tại địa phương</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Vay vốn tín dụng</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Thông báo về chế độ ưu tiên ở ký túc xá</w:t>
            </w:r>
          </w:p>
        </w:tc>
        <w:tc>
          <w:tcPr>
            <w:tcW w:w="910"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i/>
                <w:sz w:val="26"/>
                <w:lang w:val="pt-BR"/>
              </w:rPr>
            </w:pPr>
            <w:r>
              <w:rPr>
                <w:rFonts w:ascii="Times New Roman" w:hAnsi="Times New Roman"/>
                <w:b/>
                <w:i/>
                <w:sz w:val="26"/>
                <w:lang w:val="pt-BR"/>
              </w:rPr>
              <w:t>Hoàn thành</w:t>
            </w: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rPr>
          <w:trHeight w:val="600"/>
        </w:trPr>
        <w:tc>
          <w:tcPr>
            <w:tcW w:w="606"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sz w:val="26"/>
                <w:lang w:val="pt-BR"/>
              </w:rPr>
            </w:pPr>
          </w:p>
        </w:tc>
        <w:tc>
          <w:tcPr>
            <w:tcW w:w="2938"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ind w:left="175"/>
              <w:jc w:val="both"/>
              <w:rPr>
                <w:rFonts w:ascii="Times New Roman" w:hAnsi="Times New Roman"/>
                <w:i/>
                <w:sz w:val="26"/>
                <w:lang w:val="pt-BR"/>
              </w:rPr>
            </w:pPr>
          </w:p>
        </w:tc>
        <w:tc>
          <w:tcPr>
            <w:tcW w:w="3201"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910"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c>
          <w:tcPr>
            <w:tcW w:w="606"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1.3.</w:t>
            </w: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b/>
                <w:i/>
                <w:sz w:val="26"/>
                <w:lang w:val="pt-BR"/>
              </w:rPr>
            </w:pPr>
            <w:r>
              <w:rPr>
                <w:rFonts w:ascii="Times New Roman" w:hAnsi="Times New Roman"/>
                <w:i/>
                <w:sz w:val="26"/>
                <w:lang w:val="pt-BR"/>
              </w:rPr>
              <w:t xml:space="preserve">Tiêu chuẩn 3: </w:t>
            </w:r>
            <w:r>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3201"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910"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c>
          <w:tcPr>
            <w:tcW w:w="606"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sz w:val="26"/>
                <w:lang w:val="pt-BR"/>
              </w:rPr>
            </w:pP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Pr>
                <w:rFonts w:ascii="Times New Roman" w:hAnsi="Times New Roman"/>
                <w:sz w:val="26"/>
                <w:lang w:val="pt-BR"/>
              </w:rPr>
              <w:t>Có chính sách khen thưởng và thực hiện chính sách khen thưởng, khuyến khích kịp thời đối với người học</w:t>
            </w:r>
          </w:p>
        </w:tc>
        <w:tc>
          <w:tcPr>
            <w:tcW w:w="3201"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Quy chế chi tiêu nội bộ</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HSSV năm học</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cán bộ lớp học kỳ, năm học</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Các học bổng ngoài ngân sách</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 khuyến khích học tập</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Báo cáo sơ kết học kỳ</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Báo cáo tổng kết năm học</w:t>
            </w:r>
          </w:p>
        </w:tc>
        <w:tc>
          <w:tcPr>
            <w:tcW w:w="910"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c>
          <w:tcPr>
            <w:tcW w:w="606"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1.4</w:t>
            </w: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b/>
                <w:i/>
                <w:sz w:val="26"/>
                <w:lang w:val="pt-BR"/>
              </w:rPr>
            </w:pPr>
            <w:r>
              <w:rPr>
                <w:rFonts w:ascii="Times New Roman" w:hAnsi="Times New Roman"/>
                <w:i/>
                <w:sz w:val="26"/>
                <w:lang w:val="pt-BR"/>
              </w:rPr>
              <w:t xml:space="preserve">Tiêu chuẩn 4: </w:t>
            </w:r>
            <w:r>
              <w:rPr>
                <w:rFonts w:ascii="Times New Roman" w:hAnsi="Times New Roman"/>
                <w:sz w:val="26"/>
                <w:szCs w:val="26"/>
              </w:rPr>
              <w:t>Người học được tôn trọng và đối xử bình đẳng, không phân biệt giới tính, tôn giáo, nguồn gốc xuất thân.</w:t>
            </w:r>
          </w:p>
        </w:tc>
        <w:tc>
          <w:tcPr>
            <w:tcW w:w="3201"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910"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c>
          <w:tcPr>
            <w:tcW w:w="606"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sz w:val="26"/>
                <w:lang w:val="pt-BR"/>
              </w:rPr>
            </w:pP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Pr>
                <w:rFonts w:ascii="Times New Roman" w:hAnsi="Times New Roman"/>
                <w:sz w:val="26"/>
                <w:lang w:val="pt-BR"/>
              </w:rPr>
              <w:t xml:space="preserve">Các văn bản </w:t>
            </w:r>
            <w:r w:rsidRPr="004E3CB7">
              <w:rPr>
                <w:rFonts w:ascii="Times New Roman" w:hAnsi="Times New Roman"/>
                <w:sz w:val="26"/>
                <w:highlight w:val="yellow"/>
                <w:lang w:val="pt-BR"/>
              </w:rPr>
              <w:t>thẻ</w:t>
            </w:r>
            <w:r>
              <w:rPr>
                <w:rFonts w:ascii="Times New Roman" w:hAnsi="Times New Roman"/>
                <w:sz w:val="26"/>
                <w:lang w:val="pt-BR"/>
              </w:rPr>
              <w:t xml:space="preserve"> hiện người học được </w:t>
            </w:r>
            <w:r>
              <w:rPr>
                <w:rFonts w:ascii="Times New Roman" w:hAnsi="Times New Roman"/>
                <w:sz w:val="26"/>
                <w:lang w:val="pt-BR"/>
              </w:rPr>
              <w:lastRenderedPageBreak/>
              <w:t>tôn trọng và đối xử bình đẳng</w:t>
            </w:r>
          </w:p>
        </w:tc>
        <w:tc>
          <w:tcPr>
            <w:tcW w:w="3201"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 Luật Giáo dục</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Điều lệ trường Cao đẳng</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 Quy chế công tác HSSV</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Quy chế ngoại trú</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Quy chế nội trú</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Điều lệ trường Cao đẳng Kỹ thuật Lý Tự Trọng</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Nội quy, quy định đối với HSSV</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Nội quy ký túc xá</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Quy định chế độ ưu tiên đối với HSSV</w:t>
            </w:r>
          </w:p>
          <w:p w:rsidR="001B5732" w:rsidRDefault="001B5732">
            <w:pPr>
              <w:widowControl w:val="0"/>
              <w:autoSpaceDE w:val="0"/>
              <w:autoSpaceDN w:val="0"/>
              <w:jc w:val="both"/>
              <w:rPr>
                <w:rFonts w:ascii="Times New Roman" w:hAnsi="Times New Roman"/>
                <w:sz w:val="26"/>
                <w:lang w:val="pt-BR"/>
              </w:rPr>
            </w:pPr>
            <w:r>
              <w:rPr>
                <w:rFonts w:ascii="Times New Roman" w:hAnsi="Times New Roman"/>
                <w:sz w:val="26"/>
                <w:lang w:val="pt-BR"/>
              </w:rPr>
              <w:t>- Thông báo tuyển sinh của trường</w:t>
            </w:r>
          </w:p>
        </w:tc>
        <w:tc>
          <w:tcPr>
            <w:tcW w:w="910"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c>
          <w:tcPr>
            <w:tcW w:w="606"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1.5</w:t>
            </w: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b/>
                <w:i/>
                <w:sz w:val="26"/>
                <w:lang w:val="pt-BR"/>
              </w:rPr>
            </w:pPr>
            <w:r>
              <w:rPr>
                <w:rFonts w:ascii="Times New Roman" w:hAnsi="Times New Roman"/>
                <w:i/>
                <w:sz w:val="26"/>
                <w:lang w:val="pt-BR"/>
              </w:rPr>
              <w:t xml:space="preserve">Tiêu chuẩn 5: </w:t>
            </w:r>
            <w:r>
              <w:rPr>
                <w:rFonts w:ascii="Times New Roman" w:hAnsi="Times New Roman"/>
                <w:sz w:val="26"/>
                <w:szCs w:val="26"/>
              </w:rPr>
              <w:t>Ký túc xá đảm bảo đủ diện tích nhà ở và các điều kiện tối thiểu (chỗ ở, điện, nước, vệ sinh, các tiện nghi khác) cho sinh hoạt và học tập của người học.</w:t>
            </w:r>
          </w:p>
        </w:tc>
        <w:tc>
          <w:tcPr>
            <w:tcW w:w="3201"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910"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c>
          <w:tcPr>
            <w:tcW w:w="606"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sz w:val="26"/>
                <w:lang w:val="pt-BR"/>
              </w:rPr>
            </w:pP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Pr>
                <w:rFonts w:ascii="Times New Roman" w:hAnsi="Times New Roman"/>
                <w:sz w:val="26"/>
                <w:lang w:val="pt-BR"/>
              </w:rPr>
              <w:t>Diện tích nhà ở</w:t>
            </w:r>
          </w:p>
        </w:tc>
        <w:tc>
          <w:tcPr>
            <w:tcW w:w="3201"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910"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c>
          <w:tcPr>
            <w:tcW w:w="606"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sz w:val="26"/>
                <w:lang w:val="pt-BR"/>
              </w:rPr>
            </w:pP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Pr>
                <w:rFonts w:ascii="Times New Roman" w:hAnsi="Times New Roman"/>
                <w:sz w:val="26"/>
                <w:lang w:val="pt-BR"/>
              </w:rPr>
              <w:t>Các điều kiện</w:t>
            </w:r>
          </w:p>
        </w:tc>
        <w:tc>
          <w:tcPr>
            <w:tcW w:w="3201"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910"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c>
          <w:tcPr>
            <w:tcW w:w="606"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1.7</w:t>
            </w: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b/>
                <w:i/>
                <w:sz w:val="26"/>
                <w:lang w:val="pt-BR"/>
              </w:rPr>
            </w:pPr>
            <w:r>
              <w:rPr>
                <w:rFonts w:ascii="Times New Roman" w:hAnsi="Times New Roman"/>
                <w:i/>
                <w:sz w:val="26"/>
                <w:lang w:val="pt-BR"/>
              </w:rPr>
              <w:t xml:space="preserve">Tiêu chuẩn 7: </w:t>
            </w:r>
            <w:r>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tc>
        <w:tc>
          <w:tcPr>
            <w:tcW w:w="3201"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910"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c>
          <w:tcPr>
            <w:tcW w:w="606"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sz w:val="26"/>
                <w:lang w:val="pt-BR"/>
              </w:rPr>
            </w:pP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Pr>
                <w:rFonts w:ascii="Times New Roman" w:hAnsi="Times New Roman"/>
                <w:sz w:val="26"/>
                <w:lang w:val="pt-BR"/>
              </w:rPr>
              <w:t>Người học được tạo điều kiện hoạt động, tập luyện văn nghệ, thể dục thể thao, tham gia các hoạt động xã hội</w:t>
            </w:r>
          </w:p>
        </w:tc>
        <w:tc>
          <w:tcPr>
            <w:tcW w:w="3201"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910"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r w:rsidR="001B5732" w:rsidTr="001B5732">
        <w:tc>
          <w:tcPr>
            <w:tcW w:w="606"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sz w:val="26"/>
                <w:lang w:val="pt-BR"/>
              </w:rPr>
            </w:pPr>
          </w:p>
        </w:tc>
        <w:tc>
          <w:tcPr>
            <w:tcW w:w="2938"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Pr>
                <w:rFonts w:ascii="Times New Roman" w:hAnsi="Times New Roman"/>
                <w:sz w:val="26"/>
                <w:lang w:val="pt-BR"/>
              </w:rPr>
              <w:t>Được đảm bảo an toàn trong khuôn viên Nhà trường</w:t>
            </w:r>
          </w:p>
        </w:tc>
        <w:tc>
          <w:tcPr>
            <w:tcW w:w="3201"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c>
          <w:tcPr>
            <w:tcW w:w="910" w:type="dxa"/>
            <w:tcBorders>
              <w:top w:val="single" w:sz="4" w:space="0" w:color="auto"/>
              <w:left w:val="single" w:sz="4" w:space="0" w:color="auto"/>
              <w:bottom w:val="single" w:sz="4" w:space="0" w:color="auto"/>
              <w:right w:val="single" w:sz="4" w:space="0" w:color="auto"/>
            </w:tcBorders>
            <w:hideMark/>
          </w:tcPr>
          <w:p w:rsidR="001B5732" w:rsidRDefault="001B5732">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Borders>
              <w:top w:val="single" w:sz="4" w:space="0" w:color="auto"/>
              <w:left w:val="single" w:sz="4" w:space="0" w:color="auto"/>
              <w:bottom w:val="single" w:sz="4" w:space="0" w:color="auto"/>
              <w:right w:val="single" w:sz="4" w:space="0" w:color="auto"/>
            </w:tcBorders>
          </w:tcPr>
          <w:p w:rsidR="001B5732" w:rsidRDefault="001B5732">
            <w:pPr>
              <w:widowControl w:val="0"/>
              <w:autoSpaceDE w:val="0"/>
              <w:autoSpaceDN w:val="0"/>
              <w:spacing w:before="120" w:after="120"/>
              <w:jc w:val="center"/>
              <w:rPr>
                <w:rFonts w:ascii="Times New Roman" w:hAnsi="Times New Roman"/>
                <w:b/>
                <w:i/>
                <w:sz w:val="26"/>
                <w:lang w:val="pt-BR"/>
              </w:rPr>
            </w:pPr>
          </w:p>
        </w:tc>
      </w:tr>
    </w:tbl>
    <w:p w:rsidR="001B5732" w:rsidRDefault="001B5732" w:rsidP="001B5732">
      <w:pPr>
        <w:spacing w:before="60" w:after="60" w:line="25" w:lineRule="atLeast"/>
        <w:ind w:firstLine="426"/>
        <w:jc w:val="both"/>
        <w:rPr>
          <w:rFonts w:ascii="Times New Roman" w:hAnsi="Times New Roman"/>
          <w:b/>
          <w:sz w:val="26"/>
          <w:szCs w:val="26"/>
          <w:lang w:val="pt-BR"/>
        </w:rPr>
      </w:pPr>
    </w:p>
    <w:p w:rsidR="001B5732" w:rsidRDefault="001B5732" w:rsidP="001B5732">
      <w:pPr>
        <w:spacing w:before="60" w:after="60" w:line="25" w:lineRule="atLeast"/>
        <w:ind w:firstLine="426"/>
        <w:jc w:val="both"/>
        <w:rPr>
          <w:rFonts w:ascii="Times New Roman" w:hAnsi="Times New Roman"/>
          <w:b/>
          <w:sz w:val="26"/>
          <w:szCs w:val="26"/>
          <w:lang w:val="pt-BR"/>
        </w:rPr>
      </w:pPr>
    </w:p>
    <w:p w:rsidR="001B5732" w:rsidRDefault="001B5732" w:rsidP="001B5732">
      <w:pPr>
        <w:spacing w:before="60" w:after="60" w:line="25" w:lineRule="atLeast"/>
        <w:ind w:firstLine="426"/>
        <w:jc w:val="both"/>
        <w:rPr>
          <w:rFonts w:ascii="Times New Roman" w:hAnsi="Times New Roman"/>
          <w:b/>
          <w:sz w:val="26"/>
          <w:szCs w:val="26"/>
          <w:lang w:val="pt-BR"/>
        </w:rPr>
      </w:pPr>
    </w:p>
    <w:p w:rsidR="001B5732" w:rsidRDefault="001B5732" w:rsidP="001B5732">
      <w:pPr>
        <w:spacing w:before="60" w:after="60" w:line="25" w:lineRule="atLeast"/>
        <w:ind w:firstLine="426"/>
        <w:jc w:val="both"/>
        <w:rPr>
          <w:rFonts w:ascii="Times New Roman" w:hAnsi="Times New Roman"/>
          <w:b/>
          <w:sz w:val="26"/>
          <w:szCs w:val="26"/>
          <w:lang w:val="pt-BR"/>
        </w:rPr>
      </w:pPr>
    </w:p>
    <w:p w:rsidR="001B5732" w:rsidRDefault="001B5732" w:rsidP="001B5732">
      <w:pPr>
        <w:spacing w:before="120" w:after="120"/>
        <w:ind w:firstLine="567"/>
        <w:jc w:val="both"/>
        <w:rPr>
          <w:rFonts w:ascii="Times New Roman" w:hAnsi="Times New Roman"/>
          <w:b/>
          <w:sz w:val="26"/>
          <w:szCs w:val="26"/>
        </w:rPr>
      </w:pPr>
      <w:r>
        <w:rPr>
          <w:rFonts w:ascii="Times New Roman" w:hAnsi="Times New Roman"/>
          <w:b/>
          <w:sz w:val="26"/>
          <w:szCs w:val="26"/>
        </w:rPr>
        <w:lastRenderedPageBreak/>
        <w:t>3.2. Tiêu chí 8:</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 xml:space="preserve">Song song với hoạt động giảng dạy và học tập, các hoạt động liên quan đến người học luôn được Trường đặc biệt quan tâm. Để thực hiện xứ mạng và tầm </w:t>
      </w:r>
      <w:r w:rsidRPr="004E3CB7">
        <w:rPr>
          <w:rFonts w:ascii="Times New Roman" w:hAnsi="Times New Roman"/>
          <w:bCs/>
          <w:sz w:val="26"/>
          <w:szCs w:val="26"/>
          <w:highlight w:val="yellow"/>
          <w:lang w:val="nb-NO"/>
        </w:rPr>
        <w:t>nhìm</w:t>
      </w:r>
      <w:r>
        <w:rPr>
          <w:rFonts w:ascii="Times New Roman" w:hAnsi="Times New Roman"/>
          <w:bCs/>
          <w:sz w:val="26"/>
          <w:szCs w:val="26"/>
          <w:lang w:val="nb-NO"/>
        </w:rPr>
        <w:t xml:space="preserve"> của nhà trường, Đảng ủy ban Giám hiệu đã xác định nâng cao chất lượng đào tạo và đảm bảo quyền lợi của người học là nhiệm vụ chính trị trọng tâm của Nhà trường. Trường luôn hướng đến chính sách phục vụ người học theo quan điểm “người học là trung tâm”. Hằng năm trong “Tuần sinh hoạt công dân - HSSV” (Tuần giáo dục định hướng), Nhà trường tổ chức triển khai một cách có hệ thống và hiệu quả các hoạt động liên quan đến người học, cung cấp thông tin về công tác HSSV, quy chế, quy định, chế độ chính sách, các hoạt động xã hội, các hoạt động để người học góp phần xây dựng Nhà trường. Trong giờ sinh hoạt giáo viên chủ nhiệm và cố vấn học tập hàng tuần trên cơ sở nội dung công tác chủ nhiệm, giáo viên chủ nhiệm và cố vấn học tập triển khai tất cả các văn bản liên quan đến người học. Người học luôn được hướng dẫn đầy đủ về mục tiêu, chương trình đào tạo và các yêu cầu kiểm tra đánh giá, quy định trong quy chế đào tạo; Quy chế công tác học sinh sinh viên, nội quy quy định đối với HSSV; đảm bảo các chế độ chính sách xã hội; được chăm sóc sức khỏe, tham gia các hoạt động văn hóa, văn nghệ, luyện tập thể dục thể thao; được đảm bảo an toàn trong trường học. người học được tu dưỡng, rèn luyện chính trị, tư tưởng, đạo đức lối sống và tinh thần trách nhiệm.</w:t>
      </w:r>
    </w:p>
    <w:p w:rsidR="001B5732" w:rsidRDefault="001B5732" w:rsidP="001B5732">
      <w:pPr>
        <w:widowControl w:val="0"/>
        <w:autoSpaceDE w:val="0"/>
        <w:autoSpaceDN w:val="0"/>
        <w:spacing w:before="120" w:after="120"/>
        <w:ind w:firstLine="567"/>
        <w:jc w:val="both"/>
        <w:rPr>
          <w:rFonts w:ascii="Times New Roman" w:hAnsi="Times New Roman"/>
          <w:b/>
          <w:sz w:val="26"/>
          <w:lang w:val="pt-BR"/>
        </w:rPr>
      </w:pPr>
      <w:r>
        <w:rPr>
          <w:rFonts w:ascii="Times New Roman" w:hAnsi="Times New Roman"/>
          <w:b/>
          <w:sz w:val="26"/>
          <w:szCs w:val="26"/>
        </w:rPr>
        <w:t xml:space="preserve">3.2.1. </w:t>
      </w:r>
      <w:r>
        <w:rPr>
          <w:rFonts w:ascii="Times New Roman" w:hAnsi="Times New Roman"/>
          <w:b/>
          <w:sz w:val="26"/>
          <w:lang w:val="pt-BR"/>
        </w:rPr>
        <w:t xml:space="preserve">Tiêu chí 8: Tiêu chuẩn 1: </w:t>
      </w:r>
      <w:r>
        <w:rPr>
          <w:rFonts w:ascii="Times New Roman" w:hAnsi="Times New Roman"/>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1B5732" w:rsidRDefault="001B5732" w:rsidP="001B5732">
      <w:pPr>
        <w:widowControl w:val="0"/>
        <w:autoSpaceDE w:val="0"/>
        <w:autoSpaceDN w:val="0"/>
        <w:spacing w:before="120" w:after="120"/>
        <w:ind w:firstLine="567"/>
        <w:jc w:val="both"/>
        <w:rPr>
          <w:rFonts w:ascii="Times New Roman" w:hAnsi="Times New Roman"/>
          <w:b/>
          <w:i/>
          <w:sz w:val="26"/>
          <w:szCs w:val="26"/>
          <w:lang w:val="pt-BR"/>
        </w:rPr>
      </w:pPr>
      <w:r>
        <w:rPr>
          <w:rFonts w:ascii="Times New Roman" w:hAnsi="Times New Roman"/>
          <w:b/>
          <w:i/>
          <w:sz w:val="26"/>
          <w:szCs w:val="26"/>
          <w:lang w:val="pt-BR"/>
        </w:rPr>
        <w:t>a) Mô tả</w:t>
      </w:r>
    </w:p>
    <w:p w:rsidR="001B5732" w:rsidRDefault="001B5732" w:rsidP="001B5732">
      <w:pPr>
        <w:widowControl w:val="0"/>
        <w:autoSpaceDE w:val="0"/>
        <w:autoSpaceDN w:val="0"/>
        <w:spacing w:before="120" w:after="120"/>
        <w:ind w:firstLine="567"/>
        <w:jc w:val="both"/>
        <w:rPr>
          <w:rFonts w:ascii="Times New Roman" w:hAnsi="Times New Roman"/>
          <w:b/>
          <w:i/>
          <w:sz w:val="26"/>
          <w:szCs w:val="26"/>
          <w:lang w:val="pt-BR"/>
        </w:rPr>
      </w:pPr>
      <w:r>
        <w:rPr>
          <w:rFonts w:ascii="Times New Roman" w:hAnsi="Times New Roman"/>
          <w:i/>
          <w:sz w:val="26"/>
          <w:lang w:val="pt-BR"/>
        </w:rPr>
        <w:t xml:space="preserve">Nội hàm 1: </w:t>
      </w:r>
      <w:r>
        <w:rPr>
          <w:rFonts w:ascii="Times New Roman" w:hAnsi="Times New Roman"/>
          <w:sz w:val="26"/>
          <w:lang w:val="pt-BR"/>
        </w:rPr>
        <w:t>Có kế hoạch hàng năm của Nhà trường về việc cung cấp đầy đủ thông tin cho người học</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Hằng năm căn cứ công văn hướng dẫn tổ chức “Tuần sinh hoạt công dân – HSSV” của Bộ Giáo dục và Đào tạo [8.01.1.01], Trường đã xây dựng kế hoạch phân công tổ chức thực hiện, thông báo và thời khóa biểu [8.01.1.02] “Tuần sinh hoạt công dân - HSSV” để phổ biến các nội dung về chương trình và quy chế đào tạo hiện hành; các yêu cầu kiểm tra đánh giá học phần, học kỳ, khóa học; điều kiện được thi và cấp bằng tốt nghiệp [8.01.1.03]. Trong tuần sinh hoạt, Trường đã quán triệt đầy đủ các thông tin và hướng dẫn các chế độ, chính sách của nhà nước đối với HSSV, quy chế công tác HSSV ngoại trú, nội trú; quy chế đánh giá kết quả rèn luyện [8.01.1.03]. 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[8.01.1.04].</w:t>
      </w:r>
    </w:p>
    <w:p w:rsidR="001B5732" w:rsidRDefault="001B5732" w:rsidP="001B5732">
      <w:pPr>
        <w:widowControl w:val="0"/>
        <w:spacing w:before="120" w:after="120"/>
        <w:ind w:firstLine="567"/>
        <w:jc w:val="both"/>
        <w:rPr>
          <w:rFonts w:ascii="Times New Roman" w:hAnsi="Times New Roman"/>
          <w:bCs/>
          <w:spacing w:val="-4"/>
          <w:sz w:val="26"/>
          <w:szCs w:val="26"/>
          <w:lang w:val="nb-NO"/>
        </w:rPr>
      </w:pPr>
      <w:r>
        <w:rPr>
          <w:rFonts w:ascii="Times New Roman" w:hAnsi="Times New Roman"/>
          <w:bCs/>
          <w:spacing w:val="-4"/>
          <w:sz w:val="26"/>
          <w:szCs w:val="26"/>
          <w:lang w:val="nb-NO"/>
        </w:rPr>
        <w:t xml:space="preserve">Ngoài việc triển khai các văn bản trên trong tuần sinh hoạt, Trường còn tổ chức quán triệt cho HSSV trong giờ sinh hoạt chủ nhiệm hàng tuần theo từng chủ đề cụ thể phù hợp với tiến độ đào tạo của trường. Các nội dung được Trường thông báo trên website, bảng tin; cung cấp đầy đủ cho các khoa, GVCN-CVHT để triển khai cho HSSV [8.01.1.05]. Xác định cung cấp thông tin là công tác trọng tâm nhằm đảm bảo quyền lợi cho HSSV, vì vậy Trường đã huy động toàn bộ các đơn vị có liên quan tham gia trực tiếp vào tuần sinh hoạt. Các phòng, khoa trực tiếp phổ biến các tài liệu liên quan đến người học như: Kế hoạch, chương trình đào tạo của từng đơn vị [8.01.1.06]. Chính nhờ vào </w:t>
      </w:r>
      <w:r>
        <w:rPr>
          <w:rFonts w:ascii="Times New Roman" w:hAnsi="Times New Roman"/>
          <w:bCs/>
          <w:spacing w:val="-4"/>
          <w:sz w:val="26"/>
          <w:szCs w:val="26"/>
          <w:lang w:val="nb-NO"/>
        </w:rPr>
        <w:lastRenderedPageBreak/>
        <w:t>nhiều kênh hướng dẫn nêu trên mà trong các năm qua tình hình HSSV vi phạm quy chế đào tạo như vi phạm quy chế thi/kiểm tra ngày càng giảm [8.01.1.07].</w:t>
      </w:r>
    </w:p>
    <w:p w:rsidR="001B5732" w:rsidRDefault="001B5732" w:rsidP="001B5732">
      <w:pPr>
        <w:widowControl w:val="0"/>
        <w:spacing w:before="120" w:after="120"/>
        <w:ind w:firstLine="567"/>
        <w:jc w:val="both"/>
        <w:rPr>
          <w:rFonts w:ascii="Times New Roman" w:hAnsi="Times New Roman"/>
          <w:bCs/>
          <w:spacing w:val="-4"/>
          <w:sz w:val="26"/>
          <w:szCs w:val="26"/>
          <w:lang w:val="nb-NO"/>
        </w:rPr>
      </w:pPr>
      <w:r>
        <w:rPr>
          <w:rFonts w:ascii="Times New Roman" w:hAnsi="Times New Roman"/>
          <w:bCs/>
          <w:spacing w:val="-4"/>
          <w:sz w:val="26"/>
          <w:szCs w:val="26"/>
          <w:lang w:val="nb-NO"/>
        </w:rPr>
        <w:t xml:space="preserve">Để đảm bảo chất lượng dạy và học, ngoài những phòng học lý thuyết đảm bảo theo tiêu chuẩn, trang thiết bị tại các phòng thí nghiệm và xưởng thực tập; Nhà trường còn lắp đặt hệ thống âm thanh, máy chiếu, bảng chống lóa tại các phòng học. Trang  thiết bị và các phương tiện học tập được trang bị có chất lượng, sử dụng hiệu quả, cơ bản đáp ứng được yêu cầu dạy và học, góp phần đổi mới phương pháp dạy học. Toàn bộ các môn học đều có giáo trình cung cấp cho người học [8.01.1.03]. </w:t>
      </w:r>
    </w:p>
    <w:p w:rsidR="001B5732" w:rsidRDefault="001B5732" w:rsidP="001B5732">
      <w:pPr>
        <w:spacing w:before="120" w:after="120"/>
        <w:ind w:firstLine="567"/>
        <w:jc w:val="both"/>
        <w:rPr>
          <w:rFonts w:ascii="Times New Roman" w:hAnsi="Times New Roman"/>
          <w:b/>
          <w:i/>
          <w:sz w:val="26"/>
          <w:szCs w:val="26"/>
          <w:lang w:val="pt-BR"/>
        </w:rPr>
      </w:pPr>
      <w:r>
        <w:rPr>
          <w:rFonts w:ascii="Times New Roman" w:hAnsi="Times New Roman"/>
          <w:b/>
          <w:i/>
          <w:sz w:val="26"/>
          <w:szCs w:val="26"/>
          <w:lang w:val="pt-BR"/>
        </w:rPr>
        <w:t xml:space="preserve">b) Đánh giá </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lang w:val="nb-NO"/>
        </w:rPr>
      </w:pPr>
      <w:r>
        <w:rPr>
          <w:rFonts w:ascii="Times New Roman" w:hAnsi="Times New Roman"/>
          <w:b/>
          <w:bCs/>
          <w:sz w:val="26"/>
          <w:szCs w:val="26"/>
        </w:rPr>
        <w:t>-</w:t>
      </w:r>
      <w:r>
        <w:rPr>
          <w:rFonts w:ascii="Times New Roman" w:hAnsi="Times New Roman"/>
          <w:b/>
          <w:bCs/>
          <w:sz w:val="26"/>
          <w:szCs w:val="26"/>
          <w:lang w:val="vi-VN"/>
        </w:rPr>
        <w:t xml:space="preserve"> Đi</w:t>
      </w:r>
      <w:r>
        <w:rPr>
          <w:rFonts w:ascii="Times New Roman" w:eastAsia="TimesNewRoman,BoldOOEnc" w:hAnsi="Times New Roman"/>
          <w:b/>
          <w:bCs/>
          <w:sz w:val="26"/>
          <w:szCs w:val="26"/>
          <w:lang w:val="vi-VN"/>
        </w:rPr>
        <w:t>ểm mạnh</w:t>
      </w:r>
      <w:r>
        <w:rPr>
          <w:rFonts w:ascii="Times New Roman" w:hAnsi="Times New Roman"/>
          <w:sz w:val="26"/>
          <w:szCs w:val="26"/>
          <w:lang w:val="vi-VN"/>
        </w:rPr>
        <w:t>:</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Trường cung cấp thông tin đầy đủ cho người học, hướng dẫn người học hiểu rõ mục tiêu, chương trình, quy chế, các chế độ chính sách.</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Người học đã được các phòng, khoa trực tiếp hướng dẫn, thông báo, hỗ trợ một cách khoa học, hợp lý về chương trình, kiểm tra đánh giá và các quy định trong quy chế đào tạo.</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GVCN-CVHT một cách kịp thời và thích hợp trong từng thời điểm.</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Đã đưa các thông tin cần thiết theo quy định vào sổ tay Giáo dục định hướng, tạo điều kiện cho HSSV tiện theo dõi và thực hiện.</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Đáp ứng trang thiết bị theo yêu cầu của ngành đào tạo.</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Pr>
          <w:rFonts w:ascii="Times New Roman" w:hAnsi="Times New Roman"/>
          <w:b/>
          <w:bCs/>
          <w:sz w:val="26"/>
          <w:szCs w:val="26"/>
          <w:lang w:val="vi-VN"/>
        </w:rPr>
        <w:t xml:space="preserve"> Nh</w:t>
      </w:r>
      <w:r>
        <w:rPr>
          <w:rFonts w:ascii="Times New Roman" w:eastAsia="TimesNewRoman,BoldOOEnc" w:hAnsi="Times New Roman"/>
          <w:b/>
          <w:bCs/>
          <w:sz w:val="26"/>
          <w:szCs w:val="26"/>
          <w:lang w:val="vi-VN"/>
        </w:rPr>
        <w:t>ững tồn tại</w:t>
      </w:r>
      <w:r>
        <w:rPr>
          <w:rFonts w:ascii="Times New Roman" w:hAnsi="Times New Roman"/>
          <w:sz w:val="26"/>
          <w:szCs w:val="26"/>
          <w:lang w:val="vi-VN"/>
        </w:rPr>
        <w:t>:</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Một số HSSV chưa có động cơ học tập đúng đắn, chưa quan tâm đến việc học do những yếu tố khách quan (làm thêm, động cơ học tập chưa đúng...).</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Một số GVCN-CVHT tổ chức sinh hoạt lớp còn mang tính hình thức, chưa đi sâu vào nội dung. Trường chưa xây dựng những tiêu chí tuyên dương GVCN-CVHT để làm động lực thúc đẩy các hoạt động của GVCN-CVHT.</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Pr>
          <w:rFonts w:ascii="Times New Roman" w:hAnsi="Times New Roman"/>
          <w:b/>
          <w:bCs/>
          <w:sz w:val="26"/>
          <w:szCs w:val="26"/>
          <w:lang w:val="vi-VN"/>
        </w:rPr>
        <w:t xml:space="preserve"> K</w:t>
      </w:r>
      <w:r>
        <w:rPr>
          <w:rFonts w:ascii="Times New Roman" w:eastAsia="TimesNewRoman,BoldOOEnc" w:hAnsi="Times New Roman"/>
          <w:b/>
          <w:bCs/>
          <w:sz w:val="26"/>
          <w:szCs w:val="26"/>
          <w:lang w:val="vi-VN"/>
        </w:rPr>
        <w:t>ế hoạch h</w:t>
      </w:r>
      <w:r>
        <w:rPr>
          <w:rFonts w:ascii="Times New Roman" w:hAnsi="Times New Roman"/>
          <w:b/>
          <w:bCs/>
          <w:sz w:val="26"/>
          <w:szCs w:val="26"/>
          <w:lang w:val="vi-VN"/>
        </w:rPr>
        <w:t>ành đ</w:t>
      </w:r>
      <w:r>
        <w:rPr>
          <w:rFonts w:ascii="Times New Roman" w:eastAsia="TimesNewRoman,BoldOOEnc" w:hAnsi="Times New Roman"/>
          <w:b/>
          <w:bCs/>
          <w:sz w:val="26"/>
          <w:szCs w:val="26"/>
          <w:lang w:val="vi-VN"/>
        </w:rPr>
        <w:t>ộng</w:t>
      </w:r>
      <w:r>
        <w:rPr>
          <w:rFonts w:ascii="Times New Roman" w:hAnsi="Times New Roman"/>
          <w:sz w:val="26"/>
          <w:szCs w:val="26"/>
          <w:lang w:val="vi-VN"/>
        </w:rPr>
        <w:t>:</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Năm 2017 xây dựng hoàn chỉnh sổ tay Giáo dục định hướng, niên giám và cung cấp kịp thời cho HSSV vào ngày đầu tiên của tuần giáo dục định hướng; hoàn thiện quy định công tác chủ nhiệm và cố vấn học tập; đẩy mạnh công tác GVCN-CVHT, tổ chức sinh hoạt lớp hàng tuần; tiếp tục xây dựng các văn bản chi tiết phổ biến cho HSSV vào từng thời điểm; hoàn thiện niên giám và giáo trình giáo dục định hướng cho phù hợp với chương trình đào tạo của Nhà trường.</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Đổi mới phương pháp giảng dạy, ứng dụng CNTT vào hoạt động giảng dạy và học tập trong tuần giáo dục công dân; thực hiện tốt công tác tuyên truyền, đẩy mạnh chế độ thông tin liên lạc, hướng dẫn HSSV xác định được mục tiêu sống, có lý tưởng phấn đấu rõ ràng với động cơ học tập nghiêm túc.</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Tiếp tục đẩy mạnh triển khai các kênh thông tin đến người học, nhất là trên website để tạo điều kiện cho người học cập nhật, tra cứu thông tin trực tuyến, khai thác các văn bản quy chế thi, tra cứu tài liệu phục vụ học tập...</w:t>
      </w:r>
    </w:p>
    <w:p w:rsidR="001B5732" w:rsidRDefault="001B5732" w:rsidP="001B5732">
      <w:pPr>
        <w:spacing w:before="120" w:after="120"/>
        <w:ind w:firstLine="567"/>
        <w:jc w:val="both"/>
        <w:rPr>
          <w:rFonts w:ascii="Times New Roman" w:hAnsi="Times New Roman"/>
          <w:b/>
          <w:i/>
          <w:sz w:val="26"/>
          <w:lang w:val="pt-BR"/>
        </w:rPr>
      </w:pPr>
      <w:r>
        <w:rPr>
          <w:rFonts w:ascii="Times New Roman" w:hAnsi="Times New Roman"/>
          <w:b/>
          <w:i/>
          <w:sz w:val="26"/>
          <w:lang w:val="pt-BR"/>
        </w:rPr>
        <w:lastRenderedPageBreak/>
        <w:t xml:space="preserve">Đơn vị tự đánh giá: Hoàn thành </w:t>
      </w:r>
    </w:p>
    <w:p w:rsidR="001B5732" w:rsidRDefault="001B5732" w:rsidP="001B5732">
      <w:pPr>
        <w:spacing w:before="120" w:after="120"/>
        <w:ind w:firstLine="567"/>
        <w:jc w:val="both"/>
        <w:rPr>
          <w:rFonts w:ascii="Times New Roman" w:hAnsi="Times New Roman"/>
          <w:sz w:val="26"/>
          <w:szCs w:val="26"/>
        </w:rPr>
      </w:pPr>
      <w:r>
        <w:rPr>
          <w:rFonts w:ascii="Times New Roman" w:hAnsi="Times New Roman"/>
          <w:b/>
          <w:sz w:val="26"/>
          <w:szCs w:val="26"/>
        </w:rPr>
        <w:t xml:space="preserve">3.2.2. </w:t>
      </w:r>
      <w:r>
        <w:rPr>
          <w:rFonts w:ascii="Times New Roman" w:hAnsi="Times New Roman"/>
          <w:b/>
          <w:sz w:val="26"/>
          <w:lang w:val="pt-BR"/>
        </w:rPr>
        <w:t>Tiêu chí 8: Tiêu chuẩn 2:</w:t>
      </w:r>
      <w:r>
        <w:rPr>
          <w:rFonts w:ascii="Times New Roman" w:hAnsi="Times New Roman"/>
          <w:sz w:val="26"/>
          <w:szCs w:val="26"/>
          <w:lang w:val="pt-BR"/>
        </w:rPr>
        <w:t xml:space="preserve"> </w:t>
      </w:r>
      <w:r>
        <w:rPr>
          <w:rFonts w:ascii="Times New Roman" w:hAnsi="Times New Roman"/>
          <w:sz w:val="26"/>
          <w:szCs w:val="26"/>
        </w:rPr>
        <w:t>Người học được hưởng các chế độ, chính sách theo quy định.</w:t>
      </w:r>
    </w:p>
    <w:p w:rsidR="001B5732" w:rsidRDefault="001B5732" w:rsidP="001B5732">
      <w:pPr>
        <w:widowControl w:val="0"/>
        <w:autoSpaceDE w:val="0"/>
        <w:autoSpaceDN w:val="0"/>
        <w:spacing w:before="120" w:after="120"/>
        <w:ind w:firstLine="567"/>
        <w:jc w:val="both"/>
        <w:rPr>
          <w:rFonts w:ascii="Times New Roman" w:hAnsi="Times New Roman"/>
          <w:b/>
          <w:i/>
          <w:sz w:val="26"/>
          <w:szCs w:val="26"/>
          <w:lang w:val="pt-BR"/>
        </w:rPr>
      </w:pPr>
      <w:r>
        <w:rPr>
          <w:rFonts w:ascii="Times New Roman" w:hAnsi="Times New Roman"/>
          <w:b/>
          <w:i/>
          <w:sz w:val="26"/>
          <w:szCs w:val="26"/>
          <w:lang w:val="pt-BR"/>
        </w:rPr>
        <w:t>a) Mô tả</w:t>
      </w:r>
    </w:p>
    <w:p w:rsidR="001B5732" w:rsidRDefault="001B5732" w:rsidP="001B5732">
      <w:pPr>
        <w:spacing w:before="120" w:after="120"/>
        <w:ind w:firstLine="567"/>
        <w:jc w:val="both"/>
        <w:rPr>
          <w:rFonts w:ascii="Times New Roman" w:hAnsi="Times New Roman"/>
          <w:sz w:val="26"/>
          <w:szCs w:val="26"/>
        </w:rPr>
      </w:pPr>
      <w:r>
        <w:rPr>
          <w:rFonts w:ascii="Times New Roman" w:hAnsi="Times New Roman"/>
          <w:i/>
          <w:sz w:val="26"/>
          <w:lang w:val="pt-BR"/>
        </w:rPr>
        <w:t>Nội hàm 1:</w:t>
      </w:r>
      <w:r>
        <w:rPr>
          <w:rFonts w:ascii="Times New Roman" w:hAnsi="Times New Roman"/>
          <w:sz w:val="26"/>
          <w:lang w:val="pt-BR"/>
        </w:rPr>
        <w:t xml:space="preserve"> Hưởng các chế độ chính sách theo quy định</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[8.01.1.03] và được thực hiện công khai, công bằng trong HSSV thể hiện qua các thông báo thực hiện chế độ chính sách cho HSSV [8.01.1.01]. Trong 3 năm qua Trường đã xác nhận 6.059 lượt HSSV vay vốn ưu đãi [8.02.1.02], xét trợ cấp xã hội cho 31 HSSV với tổng số tiền 23.640.000đồng [8.02.1.03] </w:t>
      </w:r>
      <w:r>
        <w:rPr>
          <w:rFonts w:ascii="Times New Roman" w:hAnsi="Times New Roman"/>
          <w:bCs/>
          <w:color w:val="000000" w:themeColor="text1"/>
          <w:sz w:val="26"/>
          <w:szCs w:val="26"/>
          <w:lang w:val="nb-NO"/>
        </w:rPr>
        <w:t>và trợ cấp chính sách ưu đãi [8.02.1.04].</w:t>
      </w:r>
      <w:r>
        <w:rPr>
          <w:rFonts w:ascii="Times New Roman" w:hAnsi="Times New Roman"/>
          <w:bCs/>
          <w:color w:val="FF0000"/>
          <w:sz w:val="26"/>
          <w:szCs w:val="26"/>
          <w:lang w:val="nb-NO"/>
        </w:rPr>
        <w:t xml:space="preserve"> </w:t>
      </w:r>
      <w:r>
        <w:rPr>
          <w:rFonts w:ascii="Times New Roman" w:hAnsi="Times New Roman"/>
          <w:bCs/>
          <w:sz w:val="26"/>
          <w:szCs w:val="26"/>
          <w:lang w:val="nb-NO"/>
        </w:rPr>
        <w:t>Trường đã miễn giảm học phí cho 1.919 HSSV với tổng số tiền trong 03 năm miễn giảm là 10.404.064.000đồng [8.02.1.05]. Ngoài ra mỗi học kỳ căn cứ kết quả học tập và rèn luyện trường cấp học bổng khuyến khích học tập cho HSSV, trong 03 năm trường đã cấp học bổng khuyến khích học tập cho 532 HSSV với tổng số tiền là 980.000.000đồng [8.02.1.06].</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Ngoài nguồn kinh phí ngân sách, Trường còn tranh thủ tài trợ của các doanh nghiệp, cá nhân trong và ngoài trường, đặc biệt là các cựu HSSV. Trong 03 năm qua có</w:t>
      </w:r>
      <w:r>
        <w:rPr>
          <w:rFonts w:ascii="Times New Roman" w:hAnsi="Times New Roman"/>
          <w:bCs/>
          <w:color w:val="000000" w:themeColor="text1"/>
          <w:sz w:val="26"/>
          <w:szCs w:val="26"/>
          <w:lang w:val="nb-NO"/>
        </w:rPr>
        <w:t xml:space="preserve"> 18 </w:t>
      </w:r>
      <w:r>
        <w:rPr>
          <w:rFonts w:ascii="Times New Roman" w:hAnsi="Times New Roman"/>
          <w:bCs/>
          <w:sz w:val="26"/>
          <w:szCs w:val="26"/>
          <w:lang w:val="nb-NO"/>
        </w:rPr>
        <w:t>suất học bổng “Nữ sinh Kỹ thuật HEEAP” 6.500.000đ/suất của công ty Intel tài trợ [8.02.1.07]; vận động tài trợ được 755.995.600đồng từ cá nhân, doanh nghiệp đã cấp 13</w:t>
      </w:r>
      <w:r>
        <w:rPr>
          <w:rFonts w:ascii="Times New Roman" w:hAnsi="Times New Roman"/>
          <w:bCs/>
          <w:color w:val="000000" w:themeColor="text1"/>
          <w:sz w:val="26"/>
          <w:szCs w:val="26"/>
          <w:lang w:val="nb-NO"/>
        </w:rPr>
        <w:t xml:space="preserve">7 </w:t>
      </w:r>
      <w:r>
        <w:rPr>
          <w:rFonts w:ascii="Times New Roman" w:hAnsi="Times New Roman"/>
          <w:bCs/>
          <w:sz w:val="26"/>
          <w:szCs w:val="26"/>
          <w:lang w:val="nb-NO"/>
        </w:rPr>
        <w:t xml:space="preserve">suất học bổng với tổng số tiền là 196.500.000đồng cho HSSV (Khoa Công nghệ Điện – Điện tử, khoa Công nghệ Cơ khí và khoa Công nghệ Động lực), cao nhất </w:t>
      </w:r>
      <w:r>
        <w:rPr>
          <w:rFonts w:ascii="Times New Roman" w:hAnsi="Times New Roman"/>
          <w:bCs/>
          <w:color w:val="000000" w:themeColor="text1"/>
          <w:sz w:val="26"/>
          <w:szCs w:val="26"/>
          <w:lang w:val="nb-NO"/>
        </w:rPr>
        <w:t xml:space="preserve">là 3.000.000 </w:t>
      </w:r>
      <w:r>
        <w:rPr>
          <w:rFonts w:ascii="Times New Roman" w:hAnsi="Times New Roman"/>
          <w:bCs/>
          <w:sz w:val="26"/>
          <w:szCs w:val="26"/>
          <w:lang w:val="nb-NO"/>
        </w:rPr>
        <w:t xml:space="preserve">đồng/năm học và thấp nhất là </w:t>
      </w:r>
      <w:r>
        <w:rPr>
          <w:rFonts w:ascii="Times New Roman" w:hAnsi="Times New Roman"/>
          <w:bCs/>
          <w:color w:val="000000" w:themeColor="text1"/>
          <w:sz w:val="26"/>
          <w:szCs w:val="26"/>
          <w:lang w:val="nb-NO"/>
        </w:rPr>
        <w:t>500.000đồng</w:t>
      </w:r>
      <w:r>
        <w:rPr>
          <w:rFonts w:ascii="Times New Roman" w:hAnsi="Times New Roman"/>
          <w:bCs/>
          <w:sz w:val="26"/>
          <w:szCs w:val="26"/>
          <w:lang w:val="nb-NO"/>
        </w:rPr>
        <w:t>/học kỳ và 20 HSSV khoa Công nghệ Điện – Điện tử được nhận sách [8.02.1.08].</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Trường đã tổ chức khám sức khỏe cho HSSV ngay đầu năm học [8.02.1.09], nhanh chóng có kết luận về tình trạng sức khỏe và có biện pháp theo dõi, chữa trị khi có bệnh [8.02.1.10]. Thực hiện 100% HSSV tham gia mua bảo hiểm y tế [8.02.1.11] và bảo hiểm tai nạn thân thể [8.02.1.12]. Trường đã phát động tuyên truyền, lồng ghép vào các buổi sinh hoạt lớp, hoạt động của Đoàn-Hội các chương trình phòng chống tội phạm, tác hại của thuốc lá, HIV – AIDS, tai nạn giao thông, tai nạn thương tích [8.02.1.13</w:t>
      </w:r>
      <w:r>
        <w:rPr>
          <w:rFonts w:ascii="Times New Roman" w:hAnsi="Times New Roman"/>
          <w:bCs/>
          <w:sz w:val="26"/>
          <w:szCs w:val="26"/>
          <w:highlight w:val="yellow"/>
          <w:lang w:val="nb-NO"/>
        </w:rPr>
        <w:t>ND_CTCN</w:t>
      </w:r>
      <w:r>
        <w:rPr>
          <w:rFonts w:ascii="Times New Roman" w:hAnsi="Times New Roman"/>
          <w:bCs/>
          <w:sz w:val="26"/>
          <w:szCs w:val="26"/>
          <w:lang w:val="nb-NO"/>
        </w:rPr>
        <w:t>[8.01.1.05].</w:t>
      </w:r>
    </w:p>
    <w:p w:rsidR="001B5732" w:rsidRDefault="001B5732" w:rsidP="001B5732">
      <w:pPr>
        <w:spacing w:before="120" w:after="120"/>
        <w:ind w:firstLine="567"/>
        <w:jc w:val="both"/>
        <w:rPr>
          <w:rFonts w:ascii="Times New Roman" w:hAnsi="Times New Roman"/>
          <w:b/>
          <w:i/>
          <w:sz w:val="26"/>
          <w:szCs w:val="26"/>
          <w:lang w:val="pt-BR"/>
        </w:rPr>
      </w:pPr>
      <w:r>
        <w:rPr>
          <w:rFonts w:ascii="Times New Roman" w:hAnsi="Times New Roman"/>
          <w:b/>
          <w:i/>
          <w:sz w:val="26"/>
          <w:szCs w:val="26"/>
          <w:lang w:val="pt-BR"/>
        </w:rPr>
        <w:t xml:space="preserve">b) Đánh giá </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Đi</w:t>
      </w:r>
      <w:r>
        <w:rPr>
          <w:rFonts w:ascii="Times New Roman" w:eastAsia="TimesNewRoman,BoldOOEnc" w:hAnsi="Times New Roman"/>
          <w:b/>
          <w:bCs/>
          <w:sz w:val="26"/>
          <w:szCs w:val="26"/>
          <w:lang w:val="vi-VN"/>
        </w:rPr>
        <w:t>ểm mạnh</w:t>
      </w:r>
      <w:r>
        <w:rPr>
          <w:rFonts w:ascii="Times New Roman" w:hAnsi="Times New Roman"/>
          <w:sz w:val="26"/>
          <w:szCs w:val="26"/>
          <w:lang w:val="vi-VN"/>
        </w:rPr>
        <w:t xml:space="preserve">: </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Nhà trường triển khai có hiệu quả các hoạt động và 100% n</w:t>
      </w:r>
      <w:r>
        <w:rPr>
          <w:rFonts w:ascii="Times New Roman" w:hAnsi="Times New Roman"/>
          <w:sz w:val="26"/>
          <w:szCs w:val="26"/>
          <w:lang w:val="vi-VN"/>
        </w:rPr>
        <w:t xml:space="preserve">gười học được đảm bảo đầy đủ </w:t>
      </w:r>
      <w:r>
        <w:rPr>
          <w:rFonts w:ascii="Times New Roman" w:hAnsi="Times New Roman"/>
          <w:sz w:val="26"/>
          <w:szCs w:val="26"/>
          <w:lang w:val="pt-BR"/>
        </w:rPr>
        <w:t xml:space="preserve">và </w:t>
      </w:r>
      <w:r>
        <w:rPr>
          <w:rFonts w:ascii="Times New Roman" w:hAnsi="Times New Roman"/>
          <w:sz w:val="26"/>
          <w:szCs w:val="26"/>
          <w:lang w:val="vi-VN"/>
        </w:rPr>
        <w:t>giải quyết kịp thời các chế độ chính sách theo quy định của Nhà nước; được khám sức khỏe và được chăm sóc sức khỏe lúc mới nhập học và thường xuyên h</w:t>
      </w:r>
      <w:r>
        <w:rPr>
          <w:rFonts w:ascii="Times New Roman" w:hAnsi="Times New Roman"/>
          <w:sz w:val="26"/>
          <w:szCs w:val="26"/>
        </w:rPr>
        <w:t>à</w:t>
      </w:r>
      <w:r>
        <w:rPr>
          <w:rFonts w:ascii="Times New Roman" w:hAnsi="Times New Roman"/>
          <w:sz w:val="26"/>
          <w:szCs w:val="26"/>
          <w:lang w:val="vi-VN"/>
        </w:rPr>
        <w:t xml:space="preserve">ng năm; </w:t>
      </w:r>
      <w:r>
        <w:rPr>
          <w:rFonts w:ascii="Times New Roman" w:hAnsi="Times New Roman"/>
          <w:sz w:val="26"/>
          <w:szCs w:val="26"/>
        </w:rPr>
        <w:t>100% HSSV mua BHYT, BHTN: được bố trí vào ở ký túc xá theo đúng quy định;</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Vận động được sự tài trợ của các doanh nghiệp, cựu HSSV.</w:t>
      </w:r>
    </w:p>
    <w:p w:rsidR="001B5732" w:rsidRDefault="001B5732" w:rsidP="001B5732">
      <w:pPr>
        <w:widowControl w:val="0"/>
        <w:autoSpaceDE w:val="0"/>
        <w:autoSpaceDN w:val="0"/>
        <w:adjustRightInd w:val="0"/>
        <w:spacing w:before="120" w:after="120"/>
        <w:ind w:firstLine="567"/>
        <w:jc w:val="both"/>
        <w:rPr>
          <w:rFonts w:ascii="Times New Roman" w:hAnsi="Times New Roman"/>
          <w:color w:val="FF0000"/>
          <w:sz w:val="26"/>
          <w:szCs w:val="26"/>
        </w:rPr>
      </w:pPr>
      <w:r>
        <w:rPr>
          <w:rFonts w:ascii="Times New Roman" w:hAnsi="Times New Roman"/>
          <w:color w:val="FF0000"/>
          <w:sz w:val="26"/>
          <w:szCs w:val="26"/>
        </w:rPr>
        <w:t xml:space="preserve"> </w:t>
      </w:r>
      <w:r>
        <w:rPr>
          <w:rFonts w:ascii="Times New Roman" w:hAnsi="Times New Roman"/>
          <w:color w:val="FF0000"/>
          <w:sz w:val="26"/>
          <w:szCs w:val="26"/>
          <w:lang w:val="vi-VN"/>
        </w:rPr>
        <w:t>được tạo điều kiện tham gia các hoạt động văn hóa văn nghệ, thể dục thể thao phong phú; được đảm bảo an toàn trong khuôn viên của trường; được tư vấn việc làm trong quá trình học tập và được hỗ trợ để hình thành kỹ năng mềm</w:t>
      </w:r>
      <w:r>
        <w:rPr>
          <w:rFonts w:ascii="Times New Roman" w:hAnsi="Times New Roman"/>
          <w:color w:val="FF0000"/>
          <w:sz w:val="26"/>
          <w:szCs w:val="26"/>
        </w:rPr>
        <w:t>.</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lastRenderedPageBreak/>
        <w:t>-</w:t>
      </w:r>
      <w:r>
        <w:rPr>
          <w:rFonts w:ascii="Times New Roman" w:hAnsi="Times New Roman"/>
          <w:b/>
          <w:bCs/>
          <w:sz w:val="26"/>
          <w:szCs w:val="26"/>
          <w:lang w:val="vi-VN"/>
        </w:rPr>
        <w:t xml:space="preserve"> Nh</w:t>
      </w:r>
      <w:r>
        <w:rPr>
          <w:rFonts w:ascii="Times New Roman" w:eastAsia="TimesNewRoman,BoldOOEnc" w:hAnsi="Times New Roman"/>
          <w:b/>
          <w:bCs/>
          <w:sz w:val="26"/>
          <w:szCs w:val="26"/>
          <w:lang w:val="vi-VN"/>
        </w:rPr>
        <w:t>ững tồn tại</w:t>
      </w:r>
      <w:r>
        <w:rPr>
          <w:rFonts w:ascii="Times New Roman" w:hAnsi="Times New Roman"/>
          <w:sz w:val="26"/>
          <w:szCs w:val="26"/>
          <w:lang w:val="vi-VN"/>
        </w:rPr>
        <w:t xml:space="preserve">: </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trình tổ chức thực hiện các chế độ chính sách cho HSSV chưa đồng bộ</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K</w:t>
      </w:r>
      <w:r>
        <w:rPr>
          <w:rFonts w:ascii="Times New Roman" w:eastAsia="TimesNewRoman,BoldOOEnc" w:hAnsi="Times New Roman"/>
          <w:b/>
          <w:bCs/>
          <w:sz w:val="26"/>
          <w:szCs w:val="26"/>
          <w:lang w:val="vi-VN"/>
        </w:rPr>
        <w:t>ế hoạch h</w:t>
      </w:r>
      <w:r>
        <w:rPr>
          <w:rFonts w:ascii="Times New Roman" w:hAnsi="Times New Roman"/>
          <w:b/>
          <w:bCs/>
          <w:sz w:val="26"/>
          <w:szCs w:val="26"/>
          <w:lang w:val="vi-VN"/>
        </w:rPr>
        <w:t>ành đ</w:t>
      </w:r>
      <w:r>
        <w:rPr>
          <w:rFonts w:ascii="Times New Roman" w:eastAsia="TimesNewRoman,BoldOOEnc" w:hAnsi="Times New Roman"/>
          <w:b/>
          <w:bCs/>
          <w:sz w:val="26"/>
          <w:szCs w:val="26"/>
          <w:lang w:val="vi-VN"/>
        </w:rPr>
        <w:t>ộng</w:t>
      </w:r>
      <w:r>
        <w:rPr>
          <w:rFonts w:ascii="Times New Roman" w:hAnsi="Times New Roman"/>
          <w:sz w:val="26"/>
          <w:szCs w:val="26"/>
          <w:lang w:val="vi-VN"/>
        </w:rPr>
        <w:t>:</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Hoàn thiện sổ tay Giáo dục định hướng, xây dựng các quy trình nhằm đảm bảo thực hiện chế độ chính sách cho toàn thể HSSV</w:t>
      </w:r>
    </w:p>
    <w:p w:rsidR="001B5732" w:rsidRDefault="001B5732" w:rsidP="001B5732">
      <w:pPr>
        <w:spacing w:before="120" w:after="120"/>
        <w:ind w:firstLine="567"/>
        <w:jc w:val="both"/>
        <w:rPr>
          <w:rFonts w:ascii="Times New Roman" w:hAnsi="Times New Roman"/>
          <w:b/>
          <w:i/>
          <w:sz w:val="26"/>
          <w:lang w:val="pt-BR"/>
        </w:rPr>
      </w:pPr>
      <w:r>
        <w:rPr>
          <w:rFonts w:ascii="Times New Roman" w:hAnsi="Times New Roman"/>
          <w:b/>
          <w:i/>
          <w:sz w:val="26"/>
          <w:lang w:val="pt-BR"/>
        </w:rPr>
        <w:t xml:space="preserve">Đơn vị tự đánh giá: Hoàn thành </w:t>
      </w:r>
    </w:p>
    <w:p w:rsidR="001B5732" w:rsidRDefault="001B5732" w:rsidP="001B5732">
      <w:pPr>
        <w:spacing w:before="120" w:after="120"/>
        <w:ind w:firstLine="567"/>
        <w:jc w:val="both"/>
        <w:rPr>
          <w:rFonts w:ascii="Times New Roman" w:hAnsi="Times New Roman"/>
          <w:b/>
          <w:i/>
          <w:sz w:val="26"/>
          <w:lang w:val="pt-BR"/>
        </w:rPr>
      </w:pPr>
      <w:r>
        <w:rPr>
          <w:rFonts w:ascii="Times New Roman" w:hAnsi="Times New Roman"/>
          <w:b/>
          <w:sz w:val="26"/>
          <w:szCs w:val="26"/>
        </w:rPr>
        <w:t xml:space="preserve">3.2.3. </w:t>
      </w:r>
      <w:r>
        <w:rPr>
          <w:rFonts w:ascii="Times New Roman" w:hAnsi="Times New Roman"/>
          <w:b/>
          <w:sz w:val="26"/>
          <w:lang w:val="pt-BR"/>
        </w:rPr>
        <w:t>Tiêu chí 8: Tiêu chuẩn 3:</w:t>
      </w:r>
      <w:r>
        <w:rPr>
          <w:rFonts w:ascii="Times New Roman" w:hAnsi="Times New Roman"/>
          <w:sz w:val="26"/>
          <w:szCs w:val="26"/>
          <w:lang w:val="pt-BR"/>
        </w:rPr>
        <w:t xml:space="preserve"> </w:t>
      </w:r>
      <w:r>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p w:rsidR="001B5732" w:rsidRDefault="001B5732" w:rsidP="001B5732">
      <w:pPr>
        <w:widowControl w:val="0"/>
        <w:autoSpaceDE w:val="0"/>
        <w:autoSpaceDN w:val="0"/>
        <w:spacing w:before="120" w:after="120"/>
        <w:ind w:firstLine="567"/>
        <w:jc w:val="both"/>
        <w:rPr>
          <w:rFonts w:ascii="Times New Roman" w:hAnsi="Times New Roman"/>
          <w:b/>
          <w:i/>
          <w:sz w:val="26"/>
          <w:szCs w:val="26"/>
          <w:lang w:val="pt-BR"/>
        </w:rPr>
      </w:pPr>
      <w:r>
        <w:rPr>
          <w:rFonts w:ascii="Times New Roman" w:hAnsi="Times New Roman"/>
          <w:b/>
          <w:i/>
          <w:sz w:val="26"/>
          <w:szCs w:val="26"/>
          <w:lang w:val="pt-BR"/>
        </w:rPr>
        <w:t>a) Mô tả</w:t>
      </w:r>
    </w:p>
    <w:p w:rsidR="001B5732" w:rsidRDefault="001B5732" w:rsidP="001B5732">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Pr>
          <w:rFonts w:ascii="Times New Roman" w:hAnsi="Times New Roman"/>
          <w:sz w:val="26"/>
          <w:lang w:val="pt-BR"/>
        </w:rPr>
        <w:t xml:space="preserve"> Có chính sách khen thưởng và thực hiện chính sách khen thưởng, khuyến khích kịp thời đối với người học</w:t>
      </w:r>
    </w:p>
    <w:p w:rsidR="001B5732" w:rsidRDefault="001B5732" w:rsidP="001B5732">
      <w:pPr>
        <w:spacing w:before="120" w:after="120"/>
        <w:ind w:firstLine="567"/>
        <w:jc w:val="both"/>
        <w:rPr>
          <w:rFonts w:ascii="Times New Roman" w:hAnsi="Times New Roman"/>
          <w:sz w:val="26"/>
          <w:lang w:val="pt-BR"/>
        </w:rPr>
      </w:pPr>
      <w:r>
        <w:rPr>
          <w:rFonts w:ascii="Times New Roman" w:hAnsi="Times New Roman"/>
          <w:sz w:val="26"/>
          <w:lang w:val="pt-BR"/>
        </w:rPr>
        <w:t>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[8.01.1.03]; quy định về khen thưởng cán bộ lớp, chương trình công tác Đoàn, Hội [8.01.1.03</w:t>
      </w:r>
      <w:r>
        <w:rPr>
          <w:rFonts w:ascii="Times New Roman" w:hAnsi="Times New Roman"/>
          <w:sz w:val="26"/>
          <w:highlight w:val="yellow"/>
          <w:lang w:val="pt-BR"/>
        </w:rPr>
        <w:t>CT-ĐH</w:t>
      </w:r>
      <w:r>
        <w:rPr>
          <w:rFonts w:ascii="Times New Roman" w:hAnsi="Times New Roman"/>
          <w:sz w:val="26"/>
          <w:lang w:val="pt-BR"/>
        </w:rPr>
        <w:t>]; tổ chức cho HSSV tham gia các kỳ thi olympic, giỏi nghề [</w:t>
      </w:r>
      <w:r>
        <w:rPr>
          <w:rFonts w:ascii="Times New Roman" w:hAnsi="Times New Roman"/>
          <w:sz w:val="26"/>
          <w:highlight w:val="yellow"/>
          <w:lang w:val="pt-BR"/>
        </w:rPr>
        <w:t>các KH</w:t>
      </w:r>
      <w:r>
        <w:rPr>
          <w:rFonts w:ascii="Times New Roman" w:hAnsi="Times New Roman"/>
          <w:sz w:val="26"/>
          <w:lang w:val="pt-BR"/>
        </w:rPr>
        <w:t>8.03.1.01]. Trong 03 năm qua Nhà trường đã thực hiện công tác khen thưởng kịp thời nhằm động viên, khuyến khích HSSV, cụ thể: Khen thưởng cho 03 thủ khoa trong các kỳ tuyển sinh với tổng số tiền 1.500.000đồng [8.03.1.02], khen thưởng cho 64 HSSV đạt xuất sắc, giỏi, khá năm học với tổng số tiền là 29.800.000đồng [8.03.1.03], khen thưởng 242 cán bộ lớp tích cực với tổng số tiền là 88.500.000đồng [8.03.1.04], khen thưởng HSSV đạt giải trong các kỳ thi giỏi nghề [8.03.1.05</w:t>
      </w:r>
      <w:r>
        <w:rPr>
          <w:rFonts w:ascii="Times New Roman" w:hAnsi="Times New Roman"/>
          <w:sz w:val="26"/>
          <w:highlight w:val="yellow"/>
          <w:lang w:val="pt-BR"/>
        </w:rPr>
        <w:t>TS-ĐT_khoa</w:t>
      </w:r>
      <w:r>
        <w:rPr>
          <w:rFonts w:ascii="Times New Roman" w:hAnsi="Times New Roman"/>
          <w:sz w:val="26"/>
          <w:lang w:val="pt-BR"/>
        </w:rPr>
        <w:t>], kỳ thi olympic các môn học [8.03.1.</w:t>
      </w:r>
      <w:r>
        <w:rPr>
          <w:rFonts w:ascii="Times New Roman" w:hAnsi="Times New Roman"/>
          <w:sz w:val="26"/>
          <w:highlight w:val="yellow"/>
          <w:lang w:val="pt-BR"/>
        </w:rPr>
        <w:t>06TS-ĐT_khoa</w:t>
      </w:r>
      <w:r>
        <w:rPr>
          <w:rFonts w:ascii="Times New Roman" w:hAnsi="Times New Roman"/>
          <w:sz w:val="26"/>
          <w:lang w:val="pt-BR"/>
        </w:rPr>
        <w:t>], khen thưởng HSSV tham gia tích cực công tác xã hội [8.03.1.07</w:t>
      </w:r>
      <w:r>
        <w:rPr>
          <w:rFonts w:ascii="Times New Roman" w:hAnsi="Times New Roman"/>
          <w:sz w:val="26"/>
          <w:highlight w:val="yellow"/>
          <w:lang w:val="pt-BR"/>
        </w:rPr>
        <w:t>Đoàn-hội</w:t>
      </w:r>
      <w:r>
        <w:rPr>
          <w:rFonts w:ascii="Times New Roman" w:hAnsi="Times New Roman"/>
          <w:sz w:val="26"/>
          <w:lang w:val="pt-BR"/>
        </w:rPr>
        <w:t>].</w:t>
      </w:r>
    </w:p>
    <w:p w:rsidR="001B5732" w:rsidRDefault="001B5732" w:rsidP="001B5732">
      <w:pPr>
        <w:spacing w:before="120" w:after="120"/>
        <w:ind w:firstLine="567"/>
        <w:jc w:val="both"/>
        <w:rPr>
          <w:rFonts w:ascii="Times New Roman" w:hAnsi="Times New Roman"/>
          <w:sz w:val="26"/>
          <w:lang w:val="pt-BR"/>
        </w:rPr>
      </w:pPr>
      <w:r>
        <w:rPr>
          <w:rFonts w:ascii="Times New Roman" w:hAnsi="Times New Roman"/>
          <w:sz w:val="26"/>
          <w:lang w:val="pt-BR"/>
        </w:rPr>
        <w:t>Ngoài ra để tạo điều kiện cho HSSV hoàn thành nhiệm vụ học tập Nhà trường tổ chức miễn giảm học phí cho HSSV có hoàn cảnh khó khăn, con CB – GV – NV của trường [8.03.1.08], tài trợ học bổng của các danh nghiệp [8.03.1.08</w:t>
      </w:r>
      <w:r>
        <w:rPr>
          <w:rFonts w:ascii="Times New Roman" w:hAnsi="Times New Roman"/>
          <w:sz w:val="26"/>
          <w:highlight w:val="yellow"/>
          <w:lang w:val="pt-BR"/>
        </w:rPr>
        <w:t>DS</w:t>
      </w:r>
      <w:r>
        <w:rPr>
          <w:rFonts w:ascii="Times New Roman" w:hAnsi="Times New Roman"/>
          <w:sz w:val="26"/>
          <w:lang w:val="pt-BR"/>
        </w:rPr>
        <w:t xml:space="preserve">], xây dựng quỹ học bổng “Lý Tự Trọng – Tiếp bước đến trường” [8.03.1.09], cấp thẻ giữ xe miễn phí [8.03.1.10], xây dựng nhà tình bạn [8.03.1.11], thành lập đường dây nóng tiếp nhận thông tin và hỗ trợ HSSV [8.03.1.12. </w:t>
      </w:r>
    </w:p>
    <w:p w:rsidR="001B5732" w:rsidRDefault="001B5732" w:rsidP="001B5732">
      <w:pPr>
        <w:spacing w:before="120" w:after="120"/>
        <w:ind w:firstLine="567"/>
        <w:jc w:val="both"/>
        <w:rPr>
          <w:rFonts w:ascii="Times New Roman" w:hAnsi="Times New Roman"/>
          <w:b/>
          <w:i/>
          <w:sz w:val="26"/>
          <w:szCs w:val="26"/>
          <w:lang w:val="pt-BR"/>
        </w:rPr>
      </w:pPr>
      <w:r>
        <w:rPr>
          <w:rFonts w:ascii="Times New Roman" w:hAnsi="Times New Roman"/>
          <w:b/>
          <w:i/>
          <w:sz w:val="26"/>
          <w:szCs w:val="26"/>
          <w:lang w:val="pt-BR"/>
        </w:rPr>
        <w:t xml:space="preserve">b) Đánh giá </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Đi</w:t>
      </w:r>
      <w:r>
        <w:rPr>
          <w:rFonts w:ascii="Times New Roman" w:eastAsia="TimesNewRoman,BoldOOEnc" w:hAnsi="Times New Roman"/>
          <w:b/>
          <w:bCs/>
          <w:sz w:val="26"/>
          <w:szCs w:val="26"/>
          <w:lang w:val="vi-VN"/>
        </w:rPr>
        <w:t>ểm mạnh</w:t>
      </w:r>
      <w:r>
        <w:rPr>
          <w:rFonts w:ascii="Times New Roman" w:hAnsi="Times New Roman"/>
          <w:sz w:val="26"/>
          <w:szCs w:val="26"/>
          <w:lang w:val="vi-VN"/>
        </w:rPr>
        <w:t>:</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Triển khai các văn bản kịp thời đến toàn bộ HSSV.</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chế chi tiêu nội bộ được tổ chức góp ý hàng năm và công khai trên website của trường.</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Nh</w:t>
      </w:r>
      <w:r>
        <w:rPr>
          <w:rFonts w:ascii="Times New Roman" w:eastAsia="TimesNewRoman,BoldOOEnc" w:hAnsi="Times New Roman"/>
          <w:b/>
          <w:bCs/>
          <w:sz w:val="26"/>
          <w:szCs w:val="26"/>
          <w:lang w:val="vi-VN"/>
        </w:rPr>
        <w:t>ững tồn tại</w:t>
      </w:r>
      <w:r>
        <w:rPr>
          <w:rFonts w:ascii="Times New Roman" w:hAnsi="Times New Roman"/>
          <w:sz w:val="26"/>
          <w:szCs w:val="26"/>
          <w:lang w:val="vi-VN"/>
        </w:rPr>
        <w:t>:</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Một số ít GVCN và CVHT chưa thật sự quan tâm đến tâm tư, nguyện vọng, hoàn cảnh của HSSV.</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K</w:t>
      </w:r>
      <w:r>
        <w:rPr>
          <w:rFonts w:ascii="Times New Roman" w:eastAsia="TimesNewRoman,BoldOOEnc" w:hAnsi="Times New Roman"/>
          <w:b/>
          <w:bCs/>
          <w:sz w:val="26"/>
          <w:szCs w:val="26"/>
          <w:lang w:val="vi-VN"/>
        </w:rPr>
        <w:t>ế hoạch h</w:t>
      </w:r>
      <w:r>
        <w:rPr>
          <w:rFonts w:ascii="Times New Roman" w:hAnsi="Times New Roman"/>
          <w:b/>
          <w:bCs/>
          <w:sz w:val="26"/>
          <w:szCs w:val="26"/>
          <w:lang w:val="vi-VN"/>
        </w:rPr>
        <w:t>ành đ</w:t>
      </w:r>
      <w:r>
        <w:rPr>
          <w:rFonts w:ascii="Times New Roman" w:eastAsia="TimesNewRoman,BoldOOEnc" w:hAnsi="Times New Roman"/>
          <w:b/>
          <w:bCs/>
          <w:sz w:val="26"/>
          <w:szCs w:val="26"/>
          <w:lang w:val="vi-VN"/>
        </w:rPr>
        <w:t>ộng</w:t>
      </w:r>
      <w:r>
        <w:rPr>
          <w:rFonts w:ascii="Times New Roman" w:hAnsi="Times New Roman"/>
          <w:sz w:val="26"/>
          <w:szCs w:val="26"/>
          <w:lang w:val="vi-VN"/>
        </w:rPr>
        <w:t>:</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lastRenderedPageBreak/>
        <w:t>Ban hành những quy định cụ thể về công tác khen thưởng và phổ biến cho HSSV vào đầu năm học trong tuần giáo dục định hướng.</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Đẩy mạnh công tác chủ nhiệm, cố vấn học tập; tổ chức sinh hoạt lớp hàng tuần.</w:t>
      </w:r>
    </w:p>
    <w:p w:rsidR="001B5732" w:rsidRDefault="001B5732" w:rsidP="001B5732">
      <w:pPr>
        <w:spacing w:before="120" w:after="120"/>
        <w:ind w:firstLine="567"/>
        <w:jc w:val="both"/>
        <w:rPr>
          <w:rFonts w:ascii="Times New Roman" w:hAnsi="Times New Roman"/>
          <w:b/>
          <w:i/>
          <w:sz w:val="26"/>
          <w:lang w:val="pt-BR"/>
        </w:rPr>
      </w:pPr>
      <w:r>
        <w:rPr>
          <w:rFonts w:ascii="Times New Roman" w:hAnsi="Times New Roman"/>
          <w:b/>
          <w:i/>
          <w:sz w:val="26"/>
          <w:lang w:val="pt-BR"/>
        </w:rPr>
        <w:t xml:space="preserve">Đơn vị tự đánh giá: Hoàn thành </w:t>
      </w:r>
    </w:p>
    <w:p w:rsidR="001B5732" w:rsidRDefault="001B5732" w:rsidP="001B5732">
      <w:pPr>
        <w:spacing w:before="120" w:after="120"/>
        <w:ind w:firstLine="567"/>
        <w:jc w:val="both"/>
        <w:rPr>
          <w:rFonts w:ascii="Times New Roman" w:hAnsi="Times New Roman"/>
          <w:sz w:val="26"/>
          <w:szCs w:val="26"/>
        </w:rPr>
      </w:pPr>
      <w:r>
        <w:rPr>
          <w:rFonts w:ascii="Times New Roman" w:hAnsi="Times New Roman"/>
          <w:b/>
          <w:sz w:val="26"/>
          <w:szCs w:val="26"/>
        </w:rPr>
        <w:t xml:space="preserve">3.2.4. </w:t>
      </w:r>
      <w:r>
        <w:rPr>
          <w:rFonts w:ascii="Times New Roman" w:hAnsi="Times New Roman"/>
          <w:b/>
          <w:sz w:val="26"/>
          <w:lang w:val="pt-BR"/>
        </w:rPr>
        <w:t>Tiêu chí 8: Tiêu chuẩn 4:</w:t>
      </w:r>
      <w:r>
        <w:rPr>
          <w:rFonts w:ascii="Times New Roman" w:hAnsi="Times New Roman"/>
          <w:sz w:val="26"/>
          <w:szCs w:val="26"/>
          <w:lang w:val="pt-BR"/>
        </w:rPr>
        <w:t xml:space="preserve"> </w:t>
      </w:r>
      <w:r>
        <w:rPr>
          <w:rFonts w:ascii="Times New Roman" w:hAnsi="Times New Roman"/>
          <w:sz w:val="26"/>
          <w:szCs w:val="26"/>
        </w:rPr>
        <w:t>Người học được tôn trọng và đối xử bình đẳng, không phân biệt giới tính, tôn giáo, nguồn gốc xuất thân.</w:t>
      </w:r>
    </w:p>
    <w:p w:rsidR="001B5732" w:rsidRDefault="001B5732" w:rsidP="001B5732">
      <w:pPr>
        <w:widowControl w:val="0"/>
        <w:autoSpaceDE w:val="0"/>
        <w:autoSpaceDN w:val="0"/>
        <w:spacing w:before="120" w:after="120"/>
        <w:ind w:firstLine="567"/>
        <w:jc w:val="both"/>
        <w:rPr>
          <w:rFonts w:ascii="Times New Roman" w:hAnsi="Times New Roman"/>
          <w:b/>
          <w:i/>
          <w:sz w:val="26"/>
          <w:szCs w:val="26"/>
          <w:lang w:val="pt-BR"/>
        </w:rPr>
      </w:pPr>
      <w:r>
        <w:rPr>
          <w:rFonts w:ascii="Times New Roman" w:hAnsi="Times New Roman"/>
          <w:b/>
          <w:i/>
          <w:sz w:val="26"/>
          <w:szCs w:val="26"/>
          <w:lang w:val="pt-BR"/>
        </w:rPr>
        <w:t>a) Mô tả</w:t>
      </w:r>
    </w:p>
    <w:p w:rsidR="001B5732" w:rsidRDefault="001B5732" w:rsidP="001B5732">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Pr>
          <w:rFonts w:ascii="Times New Roman" w:hAnsi="Times New Roman"/>
          <w:sz w:val="26"/>
          <w:lang w:val="pt-BR"/>
        </w:rPr>
        <w:t xml:space="preserve"> Các văn bản thẻ hiện người học được tôn trọng và đối xử bình đẳng</w:t>
      </w:r>
    </w:p>
    <w:p w:rsidR="001B5732" w:rsidRDefault="001B5732" w:rsidP="001B5732">
      <w:pPr>
        <w:spacing w:before="120" w:after="120"/>
        <w:ind w:firstLine="567"/>
        <w:jc w:val="both"/>
        <w:rPr>
          <w:rFonts w:ascii="Times New Roman" w:hAnsi="Times New Roman"/>
          <w:sz w:val="26"/>
          <w:lang w:val="pt-BR"/>
        </w:rPr>
      </w:pPr>
      <w:r>
        <w:rPr>
          <w:rFonts w:ascii="Times New Roman" w:hAnsi="Times New Roman"/>
          <w:sz w:val="26"/>
          <w:lang w:val="pt-BR"/>
        </w:rPr>
        <w:t>Hàng năm căn cứ vào chỉ tiêu tuyển sinh được giao, quy chế tuyển sinh, hướng dẫn tuyển sinh, trường đã thành lập Hội đồng tuyển sinh và các bộ phận giúp việc để tiến hành công tác tuyển sinh theo đúng qui định [</w:t>
      </w:r>
      <w:r>
        <w:rPr>
          <w:rFonts w:ascii="Times New Roman" w:hAnsi="Times New Roman"/>
          <w:sz w:val="26"/>
          <w:highlight w:val="yellow"/>
          <w:lang w:val="pt-BR"/>
        </w:rPr>
        <w:t>HĐ-TS</w:t>
      </w:r>
      <w:r>
        <w:rPr>
          <w:rFonts w:ascii="Times New Roman" w:hAnsi="Times New Roman"/>
          <w:sz w:val="26"/>
          <w:lang w:val="pt-BR"/>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Pr>
          <w:rFonts w:ascii="Times New Roman" w:hAnsi="Times New Roman"/>
          <w:sz w:val="26"/>
          <w:szCs w:val="26"/>
          <w:lang w:val="nl-NL"/>
        </w:rPr>
        <w:t>website</w:t>
      </w:r>
      <w:r>
        <w:rPr>
          <w:rFonts w:ascii="Times New Roman" w:hAnsi="Times New Roman"/>
          <w:sz w:val="26"/>
          <w:lang w:val="pt-BR"/>
        </w:rPr>
        <w:t xml:space="preserve"> [</w:t>
      </w:r>
      <w:r>
        <w:rPr>
          <w:rFonts w:ascii="Times New Roman" w:hAnsi="Times New Roman"/>
          <w:sz w:val="26"/>
          <w:highlight w:val="yellow"/>
          <w:lang w:val="pt-BR"/>
        </w:rPr>
        <w:t>mã chung</w:t>
      </w:r>
      <w:r>
        <w:rPr>
          <w:rFonts w:ascii="Times New Roman" w:hAnsi="Times New Roman"/>
          <w:sz w:val="26"/>
          <w:lang w:val="pt-BR"/>
        </w:rPr>
        <w:t>], bằng văn bản [</w:t>
      </w:r>
      <w:r>
        <w:rPr>
          <w:rFonts w:ascii="Times New Roman" w:hAnsi="Times New Roman"/>
          <w:sz w:val="26"/>
          <w:highlight w:val="yellow"/>
          <w:lang w:val="pt-BR"/>
        </w:rPr>
        <w:t>TB-TS</w:t>
      </w:r>
      <w:r>
        <w:rPr>
          <w:rFonts w:ascii="Times New Roman" w:hAnsi="Times New Roman"/>
          <w:sz w:val="26"/>
          <w:lang w:val="pt-BR"/>
        </w:rPr>
        <w:t xml:space="preserve">], báo chí </w:t>
      </w:r>
      <w:r>
        <w:rPr>
          <w:rFonts w:ascii="Times New Roman" w:hAnsi="Times New Roman"/>
          <w:sz w:val="26"/>
          <w:highlight w:val="yellow"/>
          <w:lang w:val="pt-BR"/>
        </w:rPr>
        <w:t>[               ],</w:t>
      </w:r>
      <w:r>
        <w:rPr>
          <w:rFonts w:ascii="Times New Roman" w:hAnsi="Times New Roman"/>
          <w:sz w:val="26"/>
          <w:lang w:val="pt-BR"/>
        </w:rPr>
        <w:t xml:space="preserve"> tờ rơi </w:t>
      </w:r>
      <w:r>
        <w:rPr>
          <w:rFonts w:ascii="Times New Roman" w:hAnsi="Times New Roman"/>
          <w:sz w:val="26"/>
          <w:highlight w:val="yellow"/>
          <w:lang w:val="pt-BR"/>
        </w:rPr>
        <w:t>[                 ]</w:t>
      </w:r>
      <w:r>
        <w:rPr>
          <w:rFonts w:ascii="Times New Roman" w:hAnsi="Times New Roman"/>
          <w:sz w:val="26"/>
          <w:lang w:val="pt-BR"/>
        </w:rPr>
        <w:t>, trên cổng thông tin của bộ, tài liêu “những điều cần biết về tuyển sinh”, phổ biến tại các bảng thông báo trong khuôn viên Nhà trường. Kết quả tuyển sinh, phương thức xét tuyển, danh sách trúng tuyển [</w:t>
      </w:r>
      <w:r>
        <w:rPr>
          <w:rFonts w:ascii="Times New Roman" w:hAnsi="Times New Roman"/>
          <w:sz w:val="26"/>
          <w:highlight w:val="yellow"/>
          <w:lang w:val="pt-BR"/>
        </w:rPr>
        <w:t>DS-TT</w:t>
      </w:r>
      <w:r>
        <w:rPr>
          <w:rFonts w:ascii="Times New Roman" w:hAnsi="Times New Roman"/>
          <w:sz w:val="26"/>
          <w:lang w:val="pt-BR"/>
        </w:rPr>
        <w:t>] được thông báo công khai.</w:t>
      </w:r>
    </w:p>
    <w:p w:rsidR="001B5732" w:rsidRDefault="001B5732" w:rsidP="001B5732">
      <w:pPr>
        <w:spacing w:before="120" w:after="120"/>
        <w:ind w:firstLine="567"/>
        <w:jc w:val="both"/>
        <w:rPr>
          <w:rFonts w:ascii="Times New Roman" w:hAnsi="Times New Roman"/>
          <w:sz w:val="26"/>
          <w:lang w:val="pt-BR"/>
        </w:rPr>
      </w:pPr>
      <w:r>
        <w:rPr>
          <w:rFonts w:ascii="Times New Roman" w:hAnsi="Times New Roman"/>
          <w:sz w:val="26"/>
          <w:lang w:val="pt-BR"/>
        </w:rPr>
        <w:t xml:space="preserve">Trên cơ sở Luật Giáo dục, Luật Giáo dục nghề nghiệp [8.04.1.01], Điều lệ trường Cao đẳng [8.04.1.02], Quy chế công tác học sinh sinh viên [8.04.1.03]; Nhà trường xây dựng nội quy đối với HSSV [8.04.1.04], nội quy ký túc xá [8.04.1.05], tiêu chuẩn ở KTX </w:t>
      </w:r>
      <w:r>
        <w:rPr>
          <w:rFonts w:ascii="Times New Roman" w:hAnsi="Times New Roman"/>
          <w:sz w:val="26"/>
          <w:highlight w:val="yellow"/>
          <w:lang w:val="pt-BR"/>
        </w:rPr>
        <w:t>[8.04.1.06]</w:t>
      </w:r>
      <w:r>
        <w:rPr>
          <w:rFonts w:ascii="Times New Roman" w:hAnsi="Times New Roman"/>
          <w:sz w:val="26"/>
          <w:lang w:val="pt-BR"/>
        </w:rPr>
        <w:t xml:space="preserve"> trong đó nêu rõ quyền hạn, nghĩa vụ của HSSV, hành vi, quy tắc ứng xử, quy định trang phục, an ninh trật tự học đường, đảm bảo sức khỏe cho HSSV, tổ chức các buổi đối thoại </w:t>
      </w:r>
      <w:r>
        <w:rPr>
          <w:rFonts w:ascii="Times New Roman" w:hAnsi="Times New Roman"/>
          <w:sz w:val="26"/>
          <w:highlight w:val="yellow"/>
          <w:lang w:val="pt-BR"/>
        </w:rPr>
        <w:t>[ 8.04.1.07]</w:t>
      </w:r>
      <w:r>
        <w:rPr>
          <w:rFonts w:ascii="Times New Roman" w:hAnsi="Times New Roman"/>
          <w:sz w:val="26"/>
          <w:lang w:val="pt-BR"/>
        </w:rPr>
        <w:t>,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2014 Nhà trường đã xây dựng ngân hàng câu hỏi, đề thi và tổ chức thi trắc nghiệm trực tuyến [Mã MC chung</w:t>
      </w:r>
      <w:r>
        <w:rPr>
          <w:rFonts w:ascii="Times New Roman" w:hAnsi="Times New Roman"/>
          <w:sz w:val="26"/>
          <w:highlight w:val="yellow"/>
          <w:lang w:val="pt-BR"/>
        </w:rPr>
        <w:t>BC_TK</w:t>
      </w:r>
      <w:r>
        <w:rPr>
          <w:rFonts w:ascii="Times New Roman" w:hAnsi="Times New Roman"/>
          <w:sz w:val="26"/>
          <w:lang w:val="pt-BR"/>
        </w:rPr>
        <w:t>].</w:t>
      </w:r>
    </w:p>
    <w:p w:rsidR="001B5732" w:rsidRDefault="001B5732" w:rsidP="001B5732">
      <w:pPr>
        <w:spacing w:before="120" w:after="120"/>
        <w:ind w:firstLine="567"/>
        <w:jc w:val="both"/>
        <w:rPr>
          <w:rFonts w:ascii="Times New Roman" w:hAnsi="Times New Roman"/>
          <w:b/>
          <w:i/>
          <w:sz w:val="26"/>
          <w:szCs w:val="26"/>
          <w:lang w:val="pt-BR"/>
        </w:rPr>
      </w:pPr>
      <w:r>
        <w:rPr>
          <w:rFonts w:ascii="Times New Roman" w:hAnsi="Times New Roman"/>
          <w:b/>
          <w:i/>
          <w:sz w:val="26"/>
          <w:szCs w:val="26"/>
          <w:lang w:val="pt-BR"/>
        </w:rPr>
        <w:t xml:space="preserve">b) Đánh giá </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Đi</w:t>
      </w:r>
      <w:r>
        <w:rPr>
          <w:rFonts w:ascii="Times New Roman" w:eastAsia="TimesNewRoman,BoldOOEnc" w:hAnsi="Times New Roman"/>
          <w:b/>
          <w:bCs/>
          <w:sz w:val="26"/>
          <w:szCs w:val="26"/>
          <w:lang w:val="vi-VN"/>
        </w:rPr>
        <w:t>ểm mạnh</w:t>
      </w:r>
      <w:r>
        <w:rPr>
          <w:rFonts w:ascii="Times New Roman" w:hAnsi="Times New Roman"/>
          <w:sz w:val="26"/>
          <w:szCs w:val="26"/>
          <w:lang w:val="vi-VN"/>
        </w:rPr>
        <w:t>:</w:t>
      </w:r>
      <w:r>
        <w:rPr>
          <w:rFonts w:ascii="Times New Roman" w:hAnsi="Times New Roman"/>
          <w:sz w:val="26"/>
          <w:szCs w:val="26"/>
        </w:rPr>
        <w:t xml:space="preserve"> Công tác tuyển sinh được thực hiện nghiêm túc, chính xác, công bằng, khách quan theo đúng qui định.</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Thông tin tuyển sinh được thông báo công khai, rõ ràng, minh bạch. Công tác tư vấn tuyên truyền được tổ chức rộng rãi trên khắp cả nước, đa dạng về hình thức.</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Thường xuyên xây dựng các quy định đối với HSSV phù hợp với tình hình thực tế.</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Nh</w:t>
      </w:r>
      <w:r>
        <w:rPr>
          <w:rFonts w:ascii="Times New Roman" w:eastAsia="TimesNewRoman,BoldOOEnc" w:hAnsi="Times New Roman"/>
          <w:b/>
          <w:bCs/>
          <w:sz w:val="26"/>
          <w:szCs w:val="26"/>
          <w:lang w:val="vi-VN"/>
        </w:rPr>
        <w:t>ững tồn tại</w:t>
      </w:r>
      <w:r>
        <w:rPr>
          <w:rFonts w:ascii="Times New Roman" w:hAnsi="Times New Roman"/>
          <w:sz w:val="26"/>
          <w:szCs w:val="26"/>
          <w:lang w:val="vi-VN"/>
        </w:rPr>
        <w:t xml:space="preserve">: </w:t>
      </w:r>
      <w:r>
        <w:rPr>
          <w:rFonts w:ascii="Times New Roman" w:hAnsi="Times New Roman"/>
          <w:sz w:val="26"/>
          <w:szCs w:val="26"/>
        </w:rPr>
        <w:t>Chất lượng đầu vào thấp, nguồn tuyển sinh bị động và lệ thuộc vào kết quả trúng tuyển của các trường Đại học</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K</w:t>
      </w:r>
      <w:r>
        <w:rPr>
          <w:rFonts w:ascii="Times New Roman" w:eastAsia="TimesNewRoman,BoldOOEnc" w:hAnsi="Times New Roman"/>
          <w:b/>
          <w:bCs/>
          <w:sz w:val="26"/>
          <w:szCs w:val="26"/>
          <w:lang w:val="vi-VN"/>
        </w:rPr>
        <w:t>ế hoạch h</w:t>
      </w:r>
      <w:r>
        <w:rPr>
          <w:rFonts w:ascii="Times New Roman" w:hAnsi="Times New Roman"/>
          <w:b/>
          <w:bCs/>
          <w:sz w:val="26"/>
          <w:szCs w:val="26"/>
          <w:lang w:val="vi-VN"/>
        </w:rPr>
        <w:t>ành đ</w:t>
      </w:r>
      <w:r>
        <w:rPr>
          <w:rFonts w:ascii="Times New Roman" w:eastAsia="TimesNewRoman,BoldOOEnc" w:hAnsi="Times New Roman"/>
          <w:b/>
          <w:bCs/>
          <w:sz w:val="26"/>
          <w:szCs w:val="26"/>
          <w:lang w:val="vi-VN"/>
        </w:rPr>
        <w:t>ộng</w:t>
      </w:r>
      <w:r>
        <w:rPr>
          <w:rFonts w:ascii="Times New Roman" w:hAnsi="Times New Roman"/>
          <w:sz w:val="26"/>
          <w:szCs w:val="26"/>
          <w:lang w:val="vi-VN"/>
        </w:rPr>
        <w:t>:</w:t>
      </w:r>
      <w:r>
        <w:rPr>
          <w:rFonts w:ascii="Times New Roman" w:hAnsi="Times New Roman"/>
          <w:sz w:val="26"/>
          <w:szCs w:val="26"/>
        </w:rPr>
        <w:t xml:space="preserve"> Hàng năm Nhà trường xây dựng kế hoạch tuyển sinh, đẩy mạnh công tác tuyên truyền trên các phương tiện truyền thông, trên </w:t>
      </w:r>
      <w:r>
        <w:rPr>
          <w:rFonts w:ascii="Times New Roman" w:hAnsi="Times New Roman"/>
          <w:sz w:val="26"/>
          <w:szCs w:val="26"/>
          <w:lang w:val="nl-NL"/>
        </w:rPr>
        <w:t>website</w:t>
      </w:r>
      <w:r>
        <w:rPr>
          <w:rFonts w:ascii="Times New Roman" w:hAnsi="Times New Roman"/>
          <w:sz w:val="26"/>
          <w:szCs w:val="26"/>
        </w:rPr>
        <w:t>, tư vấn trực tiếp tại các trường Trung học cơ sở, Trung học phổ thông trên khắp mọi miền đất nước, tham gia các điểm tư vấn do các báo đài tổ chức.</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Lấy HSSV làm trung tâm trong quá trình đào tạo.</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lastRenderedPageBreak/>
        <w:t>Tạo điều kiện cho HSSV tham gia góp ý các hoạt động của trường, phát huy ý thức tự giáo dục và tự quản của HSSV</w:t>
      </w:r>
    </w:p>
    <w:p w:rsidR="001B5732" w:rsidRDefault="001B5732" w:rsidP="001B5732">
      <w:pPr>
        <w:spacing w:before="120" w:after="120"/>
        <w:ind w:firstLine="567"/>
        <w:jc w:val="both"/>
        <w:rPr>
          <w:rFonts w:ascii="Times New Roman" w:hAnsi="Times New Roman"/>
          <w:b/>
          <w:i/>
          <w:sz w:val="26"/>
          <w:lang w:val="pt-BR"/>
        </w:rPr>
      </w:pPr>
      <w:r>
        <w:rPr>
          <w:rFonts w:ascii="Times New Roman" w:hAnsi="Times New Roman"/>
          <w:b/>
          <w:i/>
          <w:sz w:val="26"/>
          <w:lang w:val="pt-BR"/>
        </w:rPr>
        <w:t xml:space="preserve">Đơn vị tự đánh giá: Hoàn thành </w:t>
      </w:r>
    </w:p>
    <w:p w:rsidR="001B5732" w:rsidRDefault="001B5732" w:rsidP="001B5732">
      <w:pPr>
        <w:spacing w:before="120" w:after="120"/>
        <w:ind w:firstLine="567"/>
        <w:jc w:val="both"/>
        <w:rPr>
          <w:rFonts w:ascii="Times New Roman" w:hAnsi="Times New Roman"/>
          <w:sz w:val="26"/>
          <w:szCs w:val="26"/>
        </w:rPr>
      </w:pPr>
      <w:r>
        <w:rPr>
          <w:rFonts w:ascii="Times New Roman" w:hAnsi="Times New Roman"/>
          <w:b/>
          <w:sz w:val="26"/>
          <w:szCs w:val="26"/>
        </w:rPr>
        <w:t xml:space="preserve">3.2.5. </w:t>
      </w:r>
      <w:r>
        <w:rPr>
          <w:rFonts w:ascii="Times New Roman" w:hAnsi="Times New Roman"/>
          <w:b/>
          <w:sz w:val="26"/>
          <w:lang w:val="pt-BR"/>
        </w:rPr>
        <w:t>Tiêu chí 8: Tiêu chuẩn 5:</w:t>
      </w:r>
      <w:r>
        <w:rPr>
          <w:rFonts w:ascii="Times New Roman" w:hAnsi="Times New Roman"/>
          <w:sz w:val="26"/>
          <w:szCs w:val="26"/>
          <w:lang w:val="pt-BR"/>
        </w:rPr>
        <w:t xml:space="preserve"> </w:t>
      </w:r>
      <w:r>
        <w:rPr>
          <w:rFonts w:ascii="Times New Roman" w:hAnsi="Times New Roman"/>
          <w:sz w:val="26"/>
          <w:szCs w:val="26"/>
        </w:rPr>
        <w:t>Ký túc xá đảm bảo đủ diện tích nhà ở và các điều kiện tối thiểu (chỗ ở, điện, nước, vệ sinh, các tiện nghi khác) cho sinh hoạt và học tập của người học.</w:t>
      </w:r>
    </w:p>
    <w:p w:rsidR="001B5732" w:rsidRDefault="001B5732" w:rsidP="001B5732">
      <w:pPr>
        <w:widowControl w:val="0"/>
        <w:autoSpaceDE w:val="0"/>
        <w:autoSpaceDN w:val="0"/>
        <w:spacing w:before="120" w:after="120"/>
        <w:ind w:firstLine="567"/>
        <w:jc w:val="both"/>
        <w:rPr>
          <w:rFonts w:ascii="Times New Roman" w:hAnsi="Times New Roman"/>
          <w:b/>
          <w:i/>
          <w:sz w:val="26"/>
          <w:szCs w:val="26"/>
          <w:lang w:val="pt-BR"/>
        </w:rPr>
      </w:pPr>
      <w:r>
        <w:rPr>
          <w:rFonts w:ascii="Times New Roman" w:hAnsi="Times New Roman"/>
          <w:b/>
          <w:i/>
          <w:sz w:val="26"/>
          <w:szCs w:val="26"/>
          <w:lang w:val="pt-BR"/>
        </w:rPr>
        <w:t>a) Mô tả</w:t>
      </w:r>
    </w:p>
    <w:p w:rsidR="001B5732" w:rsidRDefault="001B5732" w:rsidP="001B5732">
      <w:pPr>
        <w:spacing w:before="120" w:after="120"/>
        <w:ind w:firstLine="567"/>
        <w:jc w:val="both"/>
        <w:rPr>
          <w:rFonts w:ascii="Times New Roman" w:hAnsi="Times New Roman"/>
          <w:sz w:val="26"/>
          <w:lang w:val="pt-BR"/>
        </w:rPr>
      </w:pPr>
      <w:r>
        <w:rPr>
          <w:rFonts w:ascii="Times New Roman" w:hAnsi="Times New Roman"/>
          <w:i/>
          <w:sz w:val="26"/>
          <w:lang w:val="pt-BR"/>
        </w:rPr>
        <w:t>a.1. Nội hàm 1:</w:t>
      </w:r>
      <w:r>
        <w:rPr>
          <w:rFonts w:ascii="Times New Roman" w:hAnsi="Times New Roman"/>
          <w:sz w:val="26"/>
          <w:lang w:val="pt-BR"/>
        </w:rPr>
        <w:t xml:space="preserve"> Ký túc xá đảm bảo đủ diện tích nhà ở và các điều kiện tối thiểu cho sinh hoạt và học tập cho người học.</w:t>
      </w:r>
    </w:p>
    <w:p w:rsidR="001B5732" w:rsidRDefault="001B5732" w:rsidP="001B5732">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pt-BR"/>
        </w:rPr>
        <w:t>Hiện nay Trường có ký túc xá với diện tích hơn 3.000</w:t>
      </w:r>
      <w:r>
        <w:rPr>
          <w:rFonts w:ascii="Times New Roman" w:hAnsi="Times New Roman"/>
          <w:sz w:val="26"/>
          <w:szCs w:val="26"/>
          <w:lang w:val="nb-NO"/>
        </w:rPr>
        <w:t xml:space="preserve"> m² </w:t>
      </w:r>
      <w:r>
        <w:rPr>
          <w:rFonts w:ascii="Times New Roman" w:hAnsi="Times New Roman"/>
          <w:sz w:val="26"/>
          <w:szCs w:val="26"/>
          <w:lang w:val="pt-BR"/>
        </w:rPr>
        <w:t xml:space="preserve">, đáp ứng chỗ ở nội trú cho trên 500 HSSV, với diện tích trung bình 5,7 </w:t>
      </w:r>
      <w:r>
        <w:rPr>
          <w:rFonts w:ascii="Times New Roman" w:hAnsi="Times New Roman"/>
          <w:sz w:val="26"/>
          <w:szCs w:val="26"/>
          <w:lang w:val="nb-NO"/>
        </w:rPr>
        <w:t xml:space="preserve">m²/1HSSV </w:t>
      </w:r>
      <w:r>
        <w:rPr>
          <w:rFonts w:ascii="Times New Roman" w:hAnsi="Times New Roman"/>
          <w:sz w:val="26"/>
          <w:szCs w:val="26"/>
          <w:highlight w:val="yellow"/>
          <w:lang w:val="nb-NO"/>
        </w:rPr>
        <w:t>[ 8.05.1.01]</w:t>
      </w:r>
      <w:r>
        <w:rPr>
          <w:rFonts w:ascii="Times New Roman" w:hAnsi="Times New Roman"/>
          <w:sz w:val="26"/>
          <w:szCs w:val="26"/>
          <w:lang w:val="nb-NO"/>
        </w:rPr>
        <w:t>, chi phí thấp đáp ứng được nhu cầu chỗ ở cho HSSV thuộc đối tượng chính sách xã hội, vùng kinh tế khó khăn, dân tộc thiểu số, khuyết tật...[</w:t>
      </w:r>
      <w:r>
        <w:rPr>
          <w:rFonts w:ascii="Times New Roman" w:hAnsi="Times New Roman"/>
          <w:sz w:val="26"/>
          <w:szCs w:val="26"/>
          <w:highlight w:val="yellow"/>
          <w:lang w:val="nb-NO"/>
        </w:rPr>
        <w:t>8.05.1.02</w:t>
      </w:r>
      <w:r>
        <w:rPr>
          <w:rFonts w:ascii="Times New Roman" w:hAnsi="Times New Roman"/>
          <w:sz w:val="26"/>
          <w:szCs w:val="26"/>
          <w:lang w:val="nb-NO"/>
        </w:rPr>
        <w:t xml:space="preserve">] </w:t>
      </w:r>
    </w:p>
    <w:p w:rsidR="001B5732" w:rsidRDefault="001B5732" w:rsidP="001B5732">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 xml:space="preserve">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 HSSV có chỗ nội trú,với trung bình </w:t>
      </w:r>
      <w:r w:rsidRPr="00BB158D">
        <w:rPr>
          <w:rFonts w:ascii="Times New Roman" w:hAnsi="Times New Roman"/>
          <w:sz w:val="26"/>
          <w:szCs w:val="26"/>
          <w:highlight w:val="yellow"/>
          <w:u w:val="single"/>
          <w:lang w:val="nb-NO"/>
        </w:rPr>
        <w:t>4.7m²/1sv</w:t>
      </w:r>
      <w:r>
        <w:rPr>
          <w:rFonts w:ascii="Times New Roman" w:hAnsi="Times New Roman"/>
          <w:sz w:val="26"/>
          <w:szCs w:val="26"/>
          <w:lang w:val="nb-NO"/>
        </w:rPr>
        <w:t>; cung cấp điện, nước, dụng cụ vệ sinh miễn phí cho HSSV [</w:t>
      </w:r>
      <w:r>
        <w:rPr>
          <w:rFonts w:ascii="Times New Roman" w:hAnsi="Times New Roman"/>
          <w:sz w:val="26"/>
          <w:szCs w:val="26"/>
          <w:highlight w:val="yellow"/>
          <w:lang w:val="nb-NO"/>
        </w:rPr>
        <w:t>8.05.1.03</w:t>
      </w:r>
      <w:r>
        <w:rPr>
          <w:rFonts w:ascii="Times New Roman" w:hAnsi="Times New Roman"/>
          <w:sz w:val="26"/>
          <w:szCs w:val="26"/>
          <w:lang w:val="nb-NO"/>
        </w:rPr>
        <w:t xml:space="preserve">], phòng tắm, khu giặt quần áo được bố trí </w:t>
      </w:r>
      <w:r w:rsidRPr="00BB158D">
        <w:rPr>
          <w:rFonts w:ascii="Times New Roman" w:hAnsi="Times New Roman"/>
          <w:strike/>
          <w:sz w:val="26"/>
          <w:szCs w:val="26"/>
          <w:highlight w:val="yellow"/>
          <w:lang w:val="nb-NO"/>
        </w:rPr>
        <w:t>ngay trong phòng ở</w:t>
      </w:r>
      <w:r>
        <w:rPr>
          <w:rFonts w:ascii="Times New Roman" w:hAnsi="Times New Roman"/>
          <w:sz w:val="26"/>
          <w:szCs w:val="26"/>
          <w:lang w:val="nb-NO"/>
        </w:rPr>
        <w:t xml:space="preserve"> tạo điều kiện thuận lợi cho HSSV</w:t>
      </w:r>
      <w:r w:rsidR="00BB158D">
        <w:rPr>
          <w:rFonts w:ascii="Times New Roman" w:hAnsi="Times New Roman"/>
          <w:sz w:val="26"/>
          <w:szCs w:val="26"/>
          <w:lang w:val="nb-NO"/>
        </w:rPr>
        <w:t xml:space="preserve">, </w:t>
      </w:r>
      <w:r w:rsidR="00BB158D" w:rsidRPr="00BB158D">
        <w:rPr>
          <w:rFonts w:ascii="Times New Roman" w:hAnsi="Times New Roman"/>
          <w:sz w:val="26"/>
          <w:szCs w:val="26"/>
          <w:highlight w:val="yellow"/>
          <w:lang w:val="nb-NO"/>
        </w:rPr>
        <w:t>trang bị 02 máy giặt, sắp lịch giặt luân phiên cho các phòng ở KTX</w:t>
      </w:r>
      <w:r>
        <w:rPr>
          <w:rFonts w:ascii="Times New Roman" w:hAnsi="Times New Roman"/>
          <w:sz w:val="26"/>
          <w:szCs w:val="26"/>
          <w:lang w:val="nb-NO"/>
        </w:rPr>
        <w:t xml:space="preserve">; mỗi phòng ở được trang bị kệ để giầy, dép, giá phơi quần áo; trang bị 01 phòng để HSSV sinh hoạt và học tập. Vào tháng 6 năm 2017, trường tiếp tục tiến hành sửa chữa cải tạo khu nhà E2 thành ký túc xá, với diện tích sàn xây dựng 1.509 m², gồm 10 phòng đáp ứng được chỗ ở cho trên 200 HSSV với diện tích trung bình 7,2 m²/1HSSV. Hiện nay trường đã lắp đặt hệ thống truyền hình kỹ thuật số để cho HSSV có điều kiện theo dõi hàng ngày; phủ sóng Wireless cho từng phòng ở, </w:t>
      </w:r>
      <w:r w:rsidRPr="00BB158D">
        <w:rPr>
          <w:rFonts w:ascii="Times New Roman" w:hAnsi="Times New Roman"/>
          <w:strike/>
          <w:sz w:val="26"/>
          <w:szCs w:val="26"/>
          <w:highlight w:val="yellow"/>
          <w:lang w:val="nb-NO"/>
        </w:rPr>
        <w:t>lắp đặt 02 máy giặt phục vụ miễn phí nhu cầu giặt mùng mền và quần áo cho HSSV</w:t>
      </w:r>
      <w:r>
        <w:rPr>
          <w:rFonts w:ascii="Times New Roman" w:hAnsi="Times New Roman"/>
          <w:sz w:val="26"/>
          <w:szCs w:val="26"/>
          <w:lang w:val="nb-NO"/>
        </w:rPr>
        <w:t xml:space="preserve">. </w:t>
      </w:r>
    </w:p>
    <w:p w:rsidR="001B5732" w:rsidRDefault="001B5732" w:rsidP="001B5732">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 xml:space="preserve">Trường hiện có 2 căn tin (một căn tin cổng trước, một căn tin trong khu thể thao tổng hợp) với tổng diện tích 463 m² phục vụ ăn uống, giải khát cho HSSV từ 6 giờ sáng đến 24 giờ. </w:t>
      </w:r>
      <w:r w:rsidRPr="00BB158D">
        <w:rPr>
          <w:rFonts w:ascii="Times New Roman" w:hAnsi="Times New Roman"/>
          <w:sz w:val="26"/>
          <w:szCs w:val="26"/>
          <w:highlight w:val="yellow"/>
          <w:lang w:val="nb-NO"/>
        </w:rPr>
        <w:t>Hai căn tin này đều được</w:t>
      </w:r>
      <w:r w:rsidR="00BB158D" w:rsidRPr="00BB158D">
        <w:rPr>
          <w:rFonts w:ascii="Times New Roman" w:hAnsi="Times New Roman"/>
          <w:sz w:val="26"/>
          <w:szCs w:val="26"/>
          <w:highlight w:val="yellow"/>
          <w:lang w:val="nb-NO"/>
        </w:rPr>
        <w:t xml:space="preserve"> Cấp giấy chứng nhận của cơ quan ý tế về đảm bảo vệ sinh an toàn thực phẩm</w:t>
      </w:r>
      <w:r w:rsidR="00BB158D">
        <w:rPr>
          <w:rFonts w:ascii="Times New Roman" w:hAnsi="Times New Roman"/>
          <w:sz w:val="26"/>
          <w:szCs w:val="26"/>
          <w:lang w:val="nb-NO"/>
        </w:rPr>
        <w:t xml:space="preserve">, </w:t>
      </w:r>
      <w:r>
        <w:rPr>
          <w:rFonts w:ascii="Times New Roman" w:hAnsi="Times New Roman"/>
          <w:sz w:val="26"/>
          <w:szCs w:val="26"/>
          <w:lang w:val="nb-NO"/>
        </w:rPr>
        <w:t xml:space="preserve">Ban kiểm tra an toàn, lao động </w:t>
      </w:r>
      <w:r w:rsidR="00BB158D">
        <w:rPr>
          <w:rFonts w:ascii="Times New Roman" w:hAnsi="Times New Roman"/>
          <w:sz w:val="26"/>
          <w:szCs w:val="26"/>
          <w:lang w:val="nb-NO"/>
        </w:rPr>
        <w:t xml:space="preserve">nhà trường </w:t>
      </w:r>
      <w:r>
        <w:rPr>
          <w:rFonts w:ascii="Times New Roman" w:hAnsi="Times New Roman"/>
          <w:sz w:val="26"/>
          <w:szCs w:val="26"/>
          <w:lang w:val="nb-NO"/>
        </w:rPr>
        <w:t>kiểm tra thường xuyên để đảm bảo vệ sinh an toàn thực phẩm trong trường [8.05.1.04].</w:t>
      </w:r>
    </w:p>
    <w:p w:rsidR="001B5732" w:rsidRDefault="001B5732" w:rsidP="001B5732">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Trường có 06 sân bóng đá mini, 03 sân bóng chuyền, 03 sân bóng rổ, nhiều sân cầu lông, các câu lạc bộ phục vụ nhu cầu tập luyện thể dục thể thao và các hoạt động ngoại khóa cho HSSV; thường xuyên tổ chức hội thi ký túc xá “Xanh, sạch, đẹp”, hội thao bóng chuyền, bóng đá.</w:t>
      </w:r>
    </w:p>
    <w:p w:rsidR="001B5732" w:rsidRDefault="001B5732" w:rsidP="001B5732">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Thư viện của trường được mở cửa đến 20 giờ nhằm phục vụ HSSV học tập, có một phòng photocopy, một phòng truy cập Internet tại Trung tâm TT-TV để phục vụ hỗ trợ học tập cho HSSV.</w:t>
      </w:r>
    </w:p>
    <w:p w:rsidR="001B5732" w:rsidRDefault="001B5732" w:rsidP="001B5732">
      <w:pPr>
        <w:widowControl w:val="0"/>
        <w:spacing w:before="120" w:after="120"/>
        <w:ind w:firstLine="567"/>
        <w:jc w:val="both"/>
        <w:rPr>
          <w:rFonts w:ascii="Times New Roman" w:hAnsi="Times New Roman"/>
          <w:sz w:val="26"/>
          <w:szCs w:val="26"/>
          <w:lang w:val="pt-BR"/>
        </w:rPr>
      </w:pPr>
      <w:r>
        <w:rPr>
          <w:rFonts w:ascii="Times New Roman" w:hAnsi="Times New Roman"/>
          <w:i/>
          <w:sz w:val="26"/>
          <w:szCs w:val="26"/>
          <w:lang w:val="pt-BR"/>
        </w:rPr>
        <w:t xml:space="preserve">a.2. Nội hàm 2: </w:t>
      </w:r>
      <w:r>
        <w:rPr>
          <w:rFonts w:ascii="Times New Roman" w:hAnsi="Times New Roman"/>
          <w:sz w:val="26"/>
          <w:szCs w:val="26"/>
          <w:lang w:val="pt-BR"/>
        </w:rPr>
        <w:t>Khảo sát sự hài lòng của người học</w:t>
      </w:r>
    </w:p>
    <w:p w:rsidR="001B5732" w:rsidRDefault="001B5732" w:rsidP="001B5732">
      <w:pPr>
        <w:widowControl w:val="0"/>
        <w:spacing w:before="120" w:after="120"/>
        <w:ind w:firstLine="567"/>
        <w:jc w:val="both"/>
        <w:rPr>
          <w:rFonts w:ascii="Times New Roman" w:hAnsi="Times New Roman"/>
          <w:sz w:val="26"/>
          <w:szCs w:val="26"/>
          <w:lang w:val="pt-BR"/>
        </w:rPr>
      </w:pPr>
      <w:r>
        <w:rPr>
          <w:rFonts w:ascii="Times New Roman" w:hAnsi="Times New Roman"/>
          <w:sz w:val="26"/>
          <w:szCs w:val="26"/>
          <w:lang w:val="pt-BR"/>
        </w:rPr>
        <w:t>Nhằm nâng cao chất phục vụ và các dịch vụ cho HSSV nội trú, nhà trường thường xuyên tổ chức các buổi đối thoại với HSSV [</w:t>
      </w:r>
      <w:r>
        <w:rPr>
          <w:rFonts w:ascii="Times New Roman" w:hAnsi="Times New Roman"/>
          <w:sz w:val="26"/>
          <w:szCs w:val="26"/>
          <w:highlight w:val="yellow"/>
          <w:lang w:val="pt-BR"/>
        </w:rPr>
        <w:t>8.05.2.01</w:t>
      </w:r>
      <w:r>
        <w:rPr>
          <w:rFonts w:ascii="Times New Roman" w:hAnsi="Times New Roman"/>
          <w:sz w:val="26"/>
          <w:szCs w:val="26"/>
          <w:lang w:val="pt-BR"/>
        </w:rPr>
        <w:t>], định kỳ tổ chức khảo sát mức độ hài lòng của HSSV về các dịch vụ phục vụ ở KTX [8.05.2.02], hàng ngày trung tâm y tế phối hợp với tổ quản lý KTX tiến hành kiểm tra vệ sinh các phòng ở, phối hợp với trung tâm y tế dự phòng tổ chức phun thuốc xịt muỗi</w:t>
      </w:r>
      <w:r w:rsidR="00BB158D">
        <w:rPr>
          <w:rFonts w:ascii="Times New Roman" w:hAnsi="Times New Roman"/>
          <w:sz w:val="26"/>
          <w:szCs w:val="26"/>
          <w:lang w:val="pt-BR"/>
        </w:rPr>
        <w:t xml:space="preserve">, </w:t>
      </w:r>
      <w:r w:rsidR="00BB158D" w:rsidRPr="00BB158D">
        <w:rPr>
          <w:rFonts w:ascii="Times New Roman" w:hAnsi="Times New Roman"/>
          <w:sz w:val="26"/>
          <w:szCs w:val="26"/>
          <w:highlight w:val="yellow"/>
          <w:lang w:val="pt-BR"/>
        </w:rPr>
        <w:t>khử trùng</w:t>
      </w:r>
      <w:r>
        <w:rPr>
          <w:rFonts w:ascii="Times New Roman" w:hAnsi="Times New Roman"/>
          <w:sz w:val="26"/>
          <w:szCs w:val="26"/>
          <w:lang w:val="pt-BR"/>
        </w:rPr>
        <w:t xml:space="preserve"> nhằm </w:t>
      </w:r>
      <w:r>
        <w:rPr>
          <w:rFonts w:ascii="Times New Roman" w:hAnsi="Times New Roman"/>
          <w:sz w:val="26"/>
          <w:szCs w:val="26"/>
          <w:lang w:val="pt-BR"/>
        </w:rPr>
        <w:lastRenderedPageBreak/>
        <w:t>phòng ngừa sốt xuất huyết</w:t>
      </w:r>
      <w:r w:rsidR="00BB158D">
        <w:rPr>
          <w:rFonts w:ascii="Times New Roman" w:hAnsi="Times New Roman"/>
          <w:sz w:val="26"/>
          <w:szCs w:val="26"/>
          <w:lang w:val="pt-BR"/>
        </w:rPr>
        <w:t xml:space="preserve"> </w:t>
      </w:r>
      <w:r w:rsidR="00BB158D" w:rsidRPr="00BB158D">
        <w:rPr>
          <w:rFonts w:ascii="Times New Roman" w:hAnsi="Times New Roman"/>
          <w:sz w:val="26"/>
          <w:szCs w:val="26"/>
          <w:highlight w:val="yellow"/>
          <w:lang w:val="pt-BR"/>
        </w:rPr>
        <w:t>và các dịch bệnh khác</w:t>
      </w:r>
      <w:r>
        <w:rPr>
          <w:rFonts w:ascii="Times New Roman" w:hAnsi="Times New Roman"/>
          <w:sz w:val="26"/>
          <w:szCs w:val="26"/>
          <w:lang w:val="pt-BR"/>
        </w:rPr>
        <w:t>.</w:t>
      </w:r>
    </w:p>
    <w:p w:rsidR="001B5732" w:rsidRDefault="001B5732" w:rsidP="001B5732">
      <w:pPr>
        <w:spacing w:before="120" w:after="120"/>
        <w:ind w:firstLine="567"/>
        <w:jc w:val="both"/>
        <w:rPr>
          <w:rFonts w:ascii="Times New Roman" w:hAnsi="Times New Roman"/>
          <w:b/>
          <w:i/>
          <w:sz w:val="26"/>
          <w:szCs w:val="26"/>
          <w:lang w:val="pt-BR"/>
        </w:rPr>
      </w:pPr>
      <w:r>
        <w:rPr>
          <w:rFonts w:ascii="Times New Roman" w:hAnsi="Times New Roman"/>
          <w:b/>
          <w:i/>
          <w:sz w:val="26"/>
          <w:szCs w:val="26"/>
          <w:lang w:val="pt-BR"/>
        </w:rPr>
        <w:t xml:space="preserve">b. Đánh giá </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Đi</w:t>
      </w:r>
      <w:r>
        <w:rPr>
          <w:rFonts w:ascii="Times New Roman" w:eastAsia="TimesNewRoman,BoldOOEnc" w:hAnsi="Times New Roman"/>
          <w:b/>
          <w:bCs/>
          <w:sz w:val="26"/>
          <w:szCs w:val="26"/>
          <w:lang w:val="vi-VN"/>
        </w:rPr>
        <w:t>ểm mạnh</w:t>
      </w:r>
      <w:r>
        <w:rPr>
          <w:rFonts w:ascii="Times New Roman" w:hAnsi="Times New Roman"/>
          <w:sz w:val="26"/>
          <w:szCs w:val="26"/>
          <w:lang w:val="vi-VN"/>
        </w:rPr>
        <w:t>:</w:t>
      </w:r>
    </w:p>
    <w:p w:rsidR="001B5732" w:rsidRDefault="001B5732" w:rsidP="001B5732">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 xml:space="preserve">Hiện nay trường đã có ký túc xá, cơ bản giải quyết được một phần nhu cầu chỗ ở cho một số HSSV, các phòng xây dựng đúng tiêu chuẩn đạt diện tích </w:t>
      </w:r>
      <w:r w:rsidRPr="00BB158D">
        <w:rPr>
          <w:rFonts w:ascii="Times New Roman" w:hAnsi="Times New Roman"/>
          <w:sz w:val="26"/>
          <w:szCs w:val="26"/>
          <w:highlight w:val="yellow"/>
          <w:u w:val="single"/>
          <w:lang w:val="nb-NO"/>
        </w:rPr>
        <w:t>5.7m²/1HSSV</w:t>
      </w:r>
      <w:r>
        <w:rPr>
          <w:rFonts w:ascii="Times New Roman" w:hAnsi="Times New Roman"/>
          <w:sz w:val="26"/>
          <w:szCs w:val="26"/>
          <w:lang w:val="nb-NO"/>
        </w:rPr>
        <w:t>, được trang bị đầy đủ các điều kiện cần thiết cho người học như: Ti vi, hệ thống Wireless để HSSV truy cập thông tin… công tác vệ sinh môi trường nói chung và vệ sinh an toàn thực phẩm được đảm bảo.</w:t>
      </w:r>
    </w:p>
    <w:p w:rsidR="001B5732" w:rsidRDefault="001B5732" w:rsidP="001B5732">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Có quỹ đất và đã lập dự án xây dựng ký túc xá.</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Nh</w:t>
      </w:r>
      <w:r>
        <w:rPr>
          <w:rFonts w:ascii="Times New Roman" w:eastAsia="TimesNewRoman,BoldOOEnc" w:hAnsi="Times New Roman"/>
          <w:b/>
          <w:bCs/>
          <w:sz w:val="26"/>
          <w:szCs w:val="26"/>
          <w:lang w:val="vi-VN"/>
        </w:rPr>
        <w:t>ững tồn tại</w:t>
      </w:r>
      <w:r>
        <w:rPr>
          <w:rFonts w:ascii="Times New Roman" w:hAnsi="Times New Roman"/>
          <w:sz w:val="26"/>
          <w:szCs w:val="26"/>
          <w:lang w:val="vi-VN"/>
        </w:rPr>
        <w:t>:</w:t>
      </w:r>
    </w:p>
    <w:p w:rsidR="001B5732" w:rsidRDefault="001B5732" w:rsidP="001B5732">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Là công trình sửa chữa lại nên diện tích sàn xây dựng nhỏ chưa đáp ứng hết nhu cầu về chỗ cho HSSV.</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K</w:t>
      </w:r>
      <w:r>
        <w:rPr>
          <w:rFonts w:ascii="Times New Roman" w:eastAsia="TimesNewRoman,BoldOOEnc" w:hAnsi="Times New Roman"/>
          <w:b/>
          <w:bCs/>
          <w:sz w:val="26"/>
          <w:szCs w:val="26"/>
          <w:lang w:val="vi-VN"/>
        </w:rPr>
        <w:t>ế hoạch h</w:t>
      </w:r>
      <w:r>
        <w:rPr>
          <w:rFonts w:ascii="Times New Roman" w:hAnsi="Times New Roman"/>
          <w:b/>
          <w:bCs/>
          <w:sz w:val="26"/>
          <w:szCs w:val="26"/>
          <w:lang w:val="vi-VN"/>
        </w:rPr>
        <w:t>ành đ</w:t>
      </w:r>
      <w:r>
        <w:rPr>
          <w:rFonts w:ascii="Times New Roman" w:eastAsia="TimesNewRoman,BoldOOEnc" w:hAnsi="Times New Roman"/>
          <w:b/>
          <w:bCs/>
          <w:sz w:val="26"/>
          <w:szCs w:val="26"/>
          <w:lang w:val="vi-VN"/>
        </w:rPr>
        <w:t>ộng</w:t>
      </w:r>
      <w:r>
        <w:rPr>
          <w:rFonts w:ascii="Times New Roman" w:hAnsi="Times New Roman"/>
          <w:sz w:val="26"/>
          <w:szCs w:val="26"/>
          <w:lang w:val="vi-VN"/>
        </w:rPr>
        <w:t>:</w:t>
      </w:r>
    </w:p>
    <w:p w:rsidR="001B5732" w:rsidRDefault="001B5732" w:rsidP="001B5732">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Theo dự kiến cuối năm 2017 Trường khởi công xây dựng mới ký túc xá 6 tầng với tổng diện 7.998 m² tại địa điểm 390 Hoàng Văn Thụ, phường 4, quận Tân Bình.</w:t>
      </w:r>
    </w:p>
    <w:p w:rsidR="001B5732" w:rsidRDefault="001B5732" w:rsidP="001B5732">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Huy động các nguồn tài chính khác ngoài ngân sách nhà nước để thực hiện mục tiêu xây dựng ký túc xá trong kế hoạch phát triển trường.</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Xây dựng ký túc xá cho HSSV, đáp ứng nhu cầu về nơi ở cho HSSV.</w:t>
      </w:r>
    </w:p>
    <w:p w:rsidR="001B5732" w:rsidRDefault="001B5732" w:rsidP="001B5732">
      <w:pPr>
        <w:spacing w:before="120" w:after="120"/>
        <w:ind w:firstLine="567"/>
        <w:jc w:val="both"/>
        <w:rPr>
          <w:rFonts w:ascii="Times New Roman" w:hAnsi="Times New Roman"/>
          <w:b/>
          <w:i/>
          <w:sz w:val="26"/>
          <w:lang w:val="pt-BR"/>
        </w:rPr>
      </w:pPr>
      <w:r>
        <w:rPr>
          <w:rFonts w:ascii="Times New Roman" w:hAnsi="Times New Roman"/>
          <w:b/>
          <w:i/>
          <w:sz w:val="26"/>
          <w:lang w:val="pt-BR"/>
        </w:rPr>
        <w:t xml:space="preserve">Đơn vị tự đánh giá: Hoàn thành </w:t>
      </w:r>
    </w:p>
    <w:p w:rsidR="001B5732" w:rsidRDefault="001B5732" w:rsidP="001B5732">
      <w:pPr>
        <w:spacing w:before="120" w:after="120"/>
        <w:ind w:firstLine="567"/>
        <w:jc w:val="both"/>
        <w:rPr>
          <w:rFonts w:ascii="Times New Roman" w:hAnsi="Times New Roman"/>
          <w:sz w:val="26"/>
          <w:szCs w:val="26"/>
        </w:rPr>
      </w:pPr>
      <w:r>
        <w:rPr>
          <w:rFonts w:ascii="Times New Roman" w:hAnsi="Times New Roman"/>
          <w:b/>
          <w:sz w:val="26"/>
          <w:szCs w:val="26"/>
        </w:rPr>
        <w:t xml:space="preserve">3.2.7. </w:t>
      </w:r>
      <w:r>
        <w:rPr>
          <w:rFonts w:ascii="Times New Roman" w:hAnsi="Times New Roman"/>
          <w:b/>
          <w:sz w:val="26"/>
          <w:lang w:val="pt-BR"/>
        </w:rPr>
        <w:t>Tiêu chí 8: Tiêu chuẩn 7:</w:t>
      </w:r>
      <w:r>
        <w:rPr>
          <w:rFonts w:ascii="Times New Roman" w:hAnsi="Times New Roman"/>
          <w:sz w:val="26"/>
          <w:szCs w:val="26"/>
          <w:lang w:val="pt-BR"/>
        </w:rPr>
        <w:t xml:space="preserve"> </w:t>
      </w:r>
      <w:r>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p w:rsidR="001B5732" w:rsidRDefault="001B5732" w:rsidP="001B5732">
      <w:pPr>
        <w:widowControl w:val="0"/>
        <w:autoSpaceDE w:val="0"/>
        <w:autoSpaceDN w:val="0"/>
        <w:spacing w:before="120" w:after="120"/>
        <w:ind w:firstLine="567"/>
        <w:jc w:val="both"/>
        <w:rPr>
          <w:rFonts w:ascii="Times New Roman" w:hAnsi="Times New Roman"/>
          <w:b/>
          <w:i/>
          <w:sz w:val="26"/>
          <w:szCs w:val="26"/>
          <w:lang w:val="pt-BR"/>
        </w:rPr>
      </w:pPr>
      <w:r>
        <w:rPr>
          <w:rFonts w:ascii="Times New Roman" w:hAnsi="Times New Roman"/>
          <w:b/>
          <w:i/>
          <w:sz w:val="26"/>
          <w:szCs w:val="26"/>
          <w:lang w:val="pt-BR"/>
        </w:rPr>
        <w:t>a) Mô tả</w:t>
      </w:r>
    </w:p>
    <w:p w:rsidR="001B5732" w:rsidRDefault="001B5732" w:rsidP="001B5732">
      <w:pPr>
        <w:spacing w:before="120" w:after="120"/>
        <w:ind w:firstLine="567"/>
        <w:jc w:val="both"/>
        <w:rPr>
          <w:rFonts w:ascii="Times New Roman" w:hAnsi="Times New Roman"/>
          <w:sz w:val="26"/>
          <w:lang w:val="pt-BR"/>
        </w:rPr>
      </w:pPr>
      <w:r>
        <w:rPr>
          <w:rFonts w:ascii="Times New Roman" w:hAnsi="Times New Roman"/>
          <w:i/>
          <w:sz w:val="26"/>
          <w:lang w:val="pt-BR"/>
        </w:rPr>
        <w:t xml:space="preserve">a.1. Nội hàm 1: </w:t>
      </w:r>
      <w:r>
        <w:rPr>
          <w:rFonts w:ascii="Times New Roman" w:hAnsi="Times New Roman"/>
          <w:sz w:val="26"/>
          <w:lang w:val="pt-BR"/>
        </w:rPr>
        <w:t>Người học được tạo điều kiện hoạt động, tập luyện văn nghệ, thể dục thể thao, tham gia các hoạt động xã hội</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Ngoài học giáo dục thể chất theo chương trình chính khóa, HSSV được tạo điều kiện để tập luyện sinh hoạt văn hóa, văn nghệ, thể dục thể thao. Để phục vụ nhu cầu hoạt động văn hóa, văn nghệ, thể dục thể thao Trường có 01 hội trường với sức chứa 600 chỗ ngồi, 01 hội trường với sức chứa 120 chỗ ngồi, 06 sân bóng đá mini, 03 sân bóng chuyền, 03 sân bóng rổ,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sinh viên tổ chức triển khai chương trình công tác Đoàn, Hội [8.07.1.01], hàng tháng Ban chấp hành Đoàn, Hội, tổ chức họp giao ban với Ban cán sự lớp, Ban chấp hành chi Đoàn lớp để triển khai các hoạt động trong tháng [8.07.1.02</w:t>
      </w:r>
      <w:r>
        <w:rPr>
          <w:rFonts w:ascii="Times New Roman" w:hAnsi="Times New Roman"/>
          <w:bCs/>
          <w:sz w:val="26"/>
          <w:szCs w:val="26"/>
          <w:highlight w:val="yellow"/>
          <w:lang w:val="nb-NO"/>
        </w:rPr>
        <w:t>TB-BB họp Đ-H</w:t>
      </w:r>
      <w:r>
        <w:rPr>
          <w:rFonts w:ascii="Times New Roman" w:hAnsi="Times New Roman"/>
          <w:bCs/>
          <w:sz w:val="26"/>
          <w:szCs w:val="26"/>
          <w:lang w:val="nb-NO"/>
        </w:rPr>
        <w:t>]; thường xuyên tổ chức các hoạt động ngoại khóa.</w:t>
      </w:r>
    </w:p>
    <w:p w:rsidR="001B5732" w:rsidRDefault="001B5732" w:rsidP="001B5732">
      <w:pPr>
        <w:widowControl w:val="0"/>
        <w:spacing w:before="120" w:after="120"/>
        <w:ind w:firstLine="567"/>
        <w:jc w:val="both"/>
        <w:rPr>
          <w:rFonts w:ascii="Times New Roman" w:hAnsi="Times New Roman"/>
          <w:sz w:val="26"/>
          <w:szCs w:val="26"/>
          <w:lang w:val="pt-BR"/>
        </w:rPr>
      </w:pPr>
      <w:r>
        <w:rPr>
          <w:rFonts w:ascii="Times New Roman" w:hAnsi="Times New Roman"/>
          <w:bCs/>
          <w:sz w:val="26"/>
          <w:szCs w:val="26"/>
          <w:lang w:val="nb-NO"/>
        </w:rPr>
        <w:t xml:space="preserve">Đoàn Thanh niên và Hội Sinh viên đóng vai trò nòng cốt trong việc tổ chức các hoạt động văn hóa, văn nghệ, hoạt động ngoại khóa cho HSSV như: Tham gia tư vấn tuyển sinh [8.07.1.03], chiến dịch tình nguyện mùa hè xanh [8.07.1.04], tổ chức ngày hội chào đón tân HSSV [8.07.1.05], tham gia giải bóng đá sinh viên cấp thành phố, giải bóng đá cúp Lý Tự Trọng hàng năm, giải bóng đá Ký túc xá [8.07.1.06], tổ chức </w:t>
      </w:r>
      <w:r>
        <w:rPr>
          <w:rFonts w:ascii="Times New Roman" w:hAnsi="Times New Roman"/>
          <w:bCs/>
          <w:sz w:val="26"/>
          <w:szCs w:val="26"/>
          <w:lang w:val="nb-NO"/>
        </w:rPr>
        <w:lastRenderedPageBreak/>
        <w:t>cuộc thi Ký túc xá “Sạch đẹp – An toàn – văn minh” [8.07.1.07], tổ chức Lễ kỷ niệm 10 năm thành lập Hội sinh viên [8.07.1.08], tổ chức hiến máu tình nguyện [8.07.1.09], thành lập các câu lạc bộ thể dục thể thao, tổ chức ngày chủ nhật xanh hàng tuần, ngày thứ Bảy tình nguyện [8.07.1.10], tổ chức chiến dịch Xuân tình nguyện [8.07.1.11], tổ chức các phong trào thi đua [</w:t>
      </w:r>
      <w:r>
        <w:rPr>
          <w:rFonts w:ascii="Times New Roman" w:hAnsi="Times New Roman"/>
          <w:bCs/>
          <w:sz w:val="26"/>
          <w:szCs w:val="26"/>
          <w:highlight w:val="yellow"/>
          <w:lang w:val="nb-NO"/>
        </w:rPr>
        <w:t>8.07.1.12</w:t>
      </w:r>
      <w:r>
        <w:rPr>
          <w:rFonts w:ascii="Times New Roman" w:hAnsi="Times New Roman"/>
          <w:bCs/>
          <w:sz w:val="26"/>
          <w:szCs w:val="26"/>
          <w:lang w:val="nb-NO"/>
        </w:rPr>
        <w:t xml:space="preserve">], phối hợp với Công ty TNHH quảng cáo – Truyền thông Tấm và Cám tổ chức chương trình có chủ đề “Hòa chung nhịp đập” [8.07.1.13], </w:t>
      </w:r>
      <w:r w:rsidRPr="00490609">
        <w:rPr>
          <w:rFonts w:ascii="Times New Roman" w:hAnsi="Times New Roman"/>
          <w:bCs/>
          <w:sz w:val="26"/>
          <w:szCs w:val="26"/>
          <w:highlight w:val="yellow"/>
          <w:lang w:val="nb-NO"/>
        </w:rPr>
        <w:t>phối họp</w:t>
      </w:r>
      <w:bookmarkStart w:id="0" w:name="_GoBack"/>
      <w:bookmarkEnd w:id="0"/>
      <w:r>
        <w:rPr>
          <w:rFonts w:ascii="Times New Roman" w:hAnsi="Times New Roman"/>
          <w:bCs/>
          <w:sz w:val="26"/>
          <w:szCs w:val="26"/>
          <w:lang w:val="nb-NO"/>
        </w:rPr>
        <w:t xml:space="preserve"> với Công ty TNHH dịch vụ tổng hợp 24H tổ chức hành trình kết nối với chủ đề “Youth Story” [8.07.1.14], tổ chức các hoạt động tri ân thầy cô [</w:t>
      </w:r>
      <w:r>
        <w:rPr>
          <w:rFonts w:ascii="Times New Roman" w:hAnsi="Times New Roman"/>
          <w:bCs/>
          <w:sz w:val="26"/>
          <w:szCs w:val="26"/>
          <w:highlight w:val="yellow"/>
          <w:lang w:val="nb-NO"/>
        </w:rPr>
        <w:t>8.07.1.15</w:t>
      </w:r>
      <w:r>
        <w:rPr>
          <w:rFonts w:ascii="Times New Roman" w:hAnsi="Times New Roman"/>
          <w:bCs/>
          <w:sz w:val="26"/>
          <w:szCs w:val="26"/>
          <w:lang w:val="nb-NO"/>
        </w:rPr>
        <w:t>], tổ chức diễn đàn “Nghe thanh niên nói – Nói thanh niên nghe”, tổ chức chương trình “Thắp sáng ước mơ tuổi trẻ Việt Nam” [</w:t>
      </w:r>
      <w:r>
        <w:rPr>
          <w:rFonts w:ascii="Times New Roman" w:hAnsi="Times New Roman"/>
          <w:bCs/>
          <w:sz w:val="26"/>
          <w:szCs w:val="26"/>
          <w:highlight w:val="yellow"/>
          <w:lang w:val="nb-NO"/>
        </w:rPr>
        <w:t>8.07.1.16</w:t>
      </w:r>
      <w:r>
        <w:rPr>
          <w:rFonts w:ascii="Times New Roman" w:hAnsi="Times New Roman"/>
          <w:bCs/>
          <w:sz w:val="26"/>
          <w:szCs w:val="26"/>
          <w:lang w:val="nb-NO"/>
        </w:rPr>
        <w:t>], tổ chức giao lưu với đơn vị lực lượng vũ trang [</w:t>
      </w:r>
      <w:r>
        <w:rPr>
          <w:rFonts w:ascii="Times New Roman" w:hAnsi="Times New Roman"/>
          <w:bCs/>
          <w:sz w:val="26"/>
          <w:szCs w:val="26"/>
          <w:highlight w:val="yellow"/>
          <w:lang w:val="nb-NO"/>
        </w:rPr>
        <w:t>8.07.1.17</w:t>
      </w:r>
      <w:r>
        <w:rPr>
          <w:rFonts w:ascii="Times New Roman" w:hAnsi="Times New Roman"/>
          <w:bCs/>
          <w:sz w:val="26"/>
          <w:szCs w:val="26"/>
          <w:lang w:val="nb-NO"/>
        </w:rPr>
        <w:t>], tổ chức chương trình “Vì biển đảo quê hương – Vì tuyến đầu Tổ quốc” [</w:t>
      </w:r>
      <w:r>
        <w:rPr>
          <w:rFonts w:ascii="Times New Roman" w:hAnsi="Times New Roman"/>
          <w:bCs/>
          <w:sz w:val="26"/>
          <w:szCs w:val="26"/>
          <w:highlight w:val="yellow"/>
          <w:lang w:val="nb-NO"/>
        </w:rPr>
        <w:t>8.07.1.18</w:t>
      </w:r>
      <w:r>
        <w:rPr>
          <w:rFonts w:ascii="Times New Roman" w:hAnsi="Times New Roman"/>
          <w:bCs/>
          <w:sz w:val="26"/>
          <w:szCs w:val="26"/>
          <w:lang w:val="nb-NO"/>
        </w:rPr>
        <w:t>], tổ chức cuộc thi tìm kiếm tài năng Lý Tự Trọng [8.07.1.19], tham gia hội thi học sinh giỏi nghề [</w:t>
      </w:r>
      <w:r>
        <w:rPr>
          <w:rFonts w:ascii="Times New Roman" w:hAnsi="Times New Roman"/>
          <w:bCs/>
          <w:sz w:val="26"/>
          <w:szCs w:val="26"/>
          <w:highlight w:val="yellow"/>
          <w:lang w:val="nb-NO"/>
        </w:rPr>
        <w:t>8.07.1.20</w:t>
      </w:r>
      <w:r>
        <w:rPr>
          <w:rFonts w:ascii="Times New Roman" w:hAnsi="Times New Roman"/>
          <w:bCs/>
          <w:sz w:val="26"/>
          <w:szCs w:val="26"/>
          <w:lang w:val="nb-NO"/>
        </w:rPr>
        <w:t>], tổ chức hội thao sinh viên [</w:t>
      </w:r>
      <w:r>
        <w:rPr>
          <w:rFonts w:ascii="Times New Roman" w:hAnsi="Times New Roman"/>
          <w:bCs/>
          <w:sz w:val="26"/>
          <w:szCs w:val="26"/>
          <w:highlight w:val="yellow"/>
          <w:lang w:val="nb-NO"/>
        </w:rPr>
        <w:t>8.07.1.21</w:t>
      </w:r>
      <w:r>
        <w:rPr>
          <w:rFonts w:ascii="Times New Roman" w:hAnsi="Times New Roman"/>
          <w:bCs/>
          <w:sz w:val="26"/>
          <w:szCs w:val="26"/>
          <w:lang w:val="nb-NO"/>
        </w:rPr>
        <w:t>], tham gia hội thi olympic các môn khoa học Mac-Lê Nin, tư tưởng Hồ Chí Minh [</w:t>
      </w:r>
      <w:r>
        <w:rPr>
          <w:rFonts w:ascii="Times New Roman" w:hAnsi="Times New Roman"/>
          <w:bCs/>
          <w:sz w:val="26"/>
          <w:szCs w:val="26"/>
          <w:highlight w:val="yellow"/>
          <w:lang w:val="nb-NO"/>
        </w:rPr>
        <w:t>8.07.1.22</w:t>
      </w:r>
      <w:r>
        <w:rPr>
          <w:rFonts w:ascii="Times New Roman" w:hAnsi="Times New Roman"/>
          <w:bCs/>
          <w:sz w:val="26"/>
          <w:szCs w:val="26"/>
          <w:lang w:val="nb-NO"/>
        </w:rPr>
        <w:t>], tổ chức hoạt động kỷ niệm ngày giải phóng miền nam thống nhất đất nước [8.07.1.23], tổ chức hội diễn văn nghệ chào mừng các ngày lễ lớn cùng những sự kiện trọng đại của nhà trường [</w:t>
      </w:r>
      <w:r>
        <w:rPr>
          <w:rFonts w:ascii="Times New Roman" w:hAnsi="Times New Roman"/>
          <w:bCs/>
          <w:sz w:val="26"/>
          <w:szCs w:val="26"/>
          <w:highlight w:val="yellow"/>
          <w:lang w:val="nb-NO"/>
        </w:rPr>
        <w:t>8.07.1.24</w:t>
      </w:r>
      <w:r>
        <w:rPr>
          <w:rFonts w:ascii="Times New Roman" w:hAnsi="Times New Roman"/>
          <w:bCs/>
          <w:sz w:val="26"/>
          <w:szCs w:val="26"/>
          <w:lang w:val="nb-NO"/>
        </w:rPr>
        <w:t>], văn nghệ chào đón HSSV khóa mới [</w:t>
      </w:r>
      <w:r>
        <w:rPr>
          <w:rFonts w:ascii="Times New Roman" w:hAnsi="Times New Roman"/>
          <w:bCs/>
          <w:sz w:val="26"/>
          <w:szCs w:val="26"/>
          <w:highlight w:val="yellow"/>
          <w:lang w:val="nb-NO"/>
        </w:rPr>
        <w:t>8.07.1.25</w:t>
      </w:r>
      <w:r>
        <w:rPr>
          <w:rFonts w:ascii="Times New Roman" w:hAnsi="Times New Roman"/>
          <w:bCs/>
          <w:sz w:val="26"/>
          <w:szCs w:val="26"/>
          <w:lang w:val="nb-NO"/>
        </w:rPr>
        <w:t xml:space="preserve">], văn nghệ chào mừng 20/11 [8.07.1.26]. Các hoạt động này đã góp phần rèn luyện sức khỏe, tạo môi trường văn hóa lành mạnh và bổ ích để HSSV học tập nâng cao chuyên môn, rèn luyện đạo đức. </w:t>
      </w:r>
    </w:p>
    <w:p w:rsidR="001B5732" w:rsidRDefault="001B5732" w:rsidP="001B5732">
      <w:pPr>
        <w:spacing w:before="120" w:after="120"/>
        <w:ind w:firstLine="567"/>
        <w:jc w:val="both"/>
        <w:rPr>
          <w:rFonts w:ascii="Times New Roman" w:hAnsi="Times New Roman"/>
          <w:sz w:val="26"/>
          <w:szCs w:val="26"/>
        </w:rPr>
      </w:pPr>
      <w:r>
        <w:rPr>
          <w:rFonts w:ascii="Times New Roman" w:hAnsi="Times New Roman"/>
          <w:i/>
          <w:sz w:val="26"/>
          <w:lang w:val="pt-BR"/>
        </w:rPr>
        <w:t xml:space="preserve">a.2. Nội hàm 2: </w:t>
      </w:r>
      <w:r>
        <w:rPr>
          <w:rFonts w:ascii="Times New Roman" w:hAnsi="Times New Roman"/>
          <w:sz w:val="26"/>
          <w:lang w:val="pt-BR"/>
        </w:rPr>
        <w:t>Được đảm bảo an toàn trong khuông viên Nhà trường</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 xml:space="preserve">Trường đã có những biện pháp hữu hiệu nhằm bảo vệ tài sản, trật tự, an toàn cho toàn thể CB-VC và HSSV trong trường. Lực lượng bảo vệ chuyên trách gồm </w:t>
      </w:r>
      <w:r>
        <w:rPr>
          <w:rFonts w:ascii="Times New Roman" w:hAnsi="Times New Roman"/>
          <w:bCs/>
          <w:color w:val="FF0000"/>
          <w:sz w:val="26"/>
          <w:szCs w:val="26"/>
          <w:highlight w:val="yellow"/>
          <w:lang w:val="nb-NO"/>
        </w:rPr>
        <w:t>11 người</w:t>
      </w:r>
      <w:r>
        <w:rPr>
          <w:rFonts w:ascii="Times New Roman" w:hAnsi="Times New Roman"/>
          <w:bCs/>
          <w:color w:val="FF0000"/>
          <w:sz w:val="26"/>
          <w:szCs w:val="26"/>
          <w:lang w:val="nb-NO"/>
        </w:rPr>
        <w:t xml:space="preserve"> </w:t>
      </w:r>
      <w:r>
        <w:rPr>
          <w:rFonts w:ascii="Times New Roman" w:hAnsi="Times New Roman"/>
          <w:bCs/>
          <w:sz w:val="26"/>
          <w:szCs w:val="26"/>
          <w:lang w:val="nb-NO"/>
        </w:rPr>
        <w:t>được trang bị đầy đủ trang phục và dụng cụ phục vụ công tác bảo vệ tài sản, trật tự an ninh một cách nghiêm túc và thường xuyên, có quy định chức năng nhiệm vụ và quyền hạn đầy đủ [8.07.2.01_</w:t>
      </w:r>
      <w:r>
        <w:rPr>
          <w:rFonts w:ascii="Times New Roman" w:hAnsi="Times New Roman"/>
          <w:bCs/>
          <w:sz w:val="26"/>
          <w:szCs w:val="26"/>
          <w:highlight w:val="yellow"/>
          <w:lang w:val="nb-NO"/>
        </w:rPr>
        <w:t>TB-VT</w:t>
      </w:r>
      <w:r>
        <w:rPr>
          <w:rFonts w:ascii="Times New Roman" w:hAnsi="Times New Roman"/>
          <w:bCs/>
          <w:sz w:val="26"/>
          <w:szCs w:val="26"/>
          <w:lang w:val="nb-NO"/>
        </w:rPr>
        <w:t xml:space="preserve">], 20 CB – NV phòng Công tác Chính trị - Học sinh Sinh viên với chức năng nhiệm vụ quản lý HSSV toàn trường [8.07.2.02]; đội ngũ này thường xuyên được bồi dưỡng về chuyên môn nghiệp vụ nhằm đảm bảo trật tự, an toàn, an ninh trong Nhà trường [8.07.2.03]. Ngoài ra Trường cũng tổ chức thêm trung đội tự vệ gồm </w:t>
      </w:r>
      <w:r>
        <w:rPr>
          <w:rFonts w:ascii="Times New Roman" w:hAnsi="Times New Roman"/>
          <w:bCs/>
          <w:color w:val="000000" w:themeColor="text1"/>
          <w:sz w:val="26"/>
          <w:szCs w:val="26"/>
          <w:lang w:val="nb-NO"/>
        </w:rPr>
        <w:t xml:space="preserve">30 cán bộ chiến sĩ, </w:t>
      </w:r>
      <w:r>
        <w:rPr>
          <w:rFonts w:ascii="Times New Roman" w:hAnsi="Times New Roman"/>
          <w:bCs/>
          <w:sz w:val="26"/>
          <w:szCs w:val="26"/>
          <w:lang w:val="nb-NO"/>
        </w:rPr>
        <w:t>đặt dưới sự lãnh đạo của Đảng ủy và chỉ huy trực tiếp của một Phó Hiệu trưởng [8.07.2.04]. Đây là lực lượng trẻ, cơ động có vai trò chính trong các hoạt động giữ gìn trật tự, an toàn, an ninh trong trường.</w:t>
      </w:r>
    </w:p>
    <w:p w:rsidR="001B5732" w:rsidRDefault="001B5732" w:rsidP="001B5732">
      <w:pPr>
        <w:widowControl w:val="0"/>
        <w:spacing w:before="120" w:after="120"/>
        <w:ind w:firstLine="567"/>
        <w:jc w:val="both"/>
        <w:rPr>
          <w:rFonts w:ascii="Times New Roman" w:hAnsi="Times New Roman"/>
          <w:sz w:val="26"/>
          <w:szCs w:val="26"/>
        </w:rPr>
      </w:pPr>
      <w:r>
        <w:rPr>
          <w:rFonts w:ascii="Times New Roman" w:hAnsi="Times New Roman"/>
          <w:bCs/>
          <w:sz w:val="26"/>
          <w:szCs w:val="26"/>
          <w:lang w:val="nb-NO"/>
        </w:rPr>
        <w:t>Đội bảo vệ có nhiệm vụ tuần tra các khu vực chung, xử lý các tình huống xảy ra trong trường. Vào các dịp lễ, tết, nghỉ hè, lãnh đạo trường và lãnh đạo các khoa, phòng và các nhân viên được phân công trực tăng cường để kịp thời chỉ đạo công tác an ninh trật tự và các công tác phòng cháy, chữa cháy [8.07.2.05]. Trường đã xây dựng nội quy bảo vệ cơ quan: nội quy ra vào cổng [8.07.2.06], nội quy phòng cháy, chữa cháy [8.07.2.07]</w:t>
      </w:r>
      <w:r>
        <w:rPr>
          <w:rFonts w:ascii="Times New Roman" w:hAnsi="Times New Roman"/>
          <w:sz w:val="26"/>
          <w:szCs w:val="26"/>
          <w:lang w:val="vi-VN"/>
        </w:rPr>
        <w:t>.</w:t>
      </w:r>
      <w:r>
        <w:rPr>
          <w:rFonts w:ascii="Times New Roman" w:hAnsi="Times New Roman"/>
          <w:sz w:val="26"/>
          <w:szCs w:val="26"/>
        </w:rPr>
        <w:t xml:space="preserve"> Phòng Công tác Chính trị - Học sinh Sinh viên và tổ quản lý Ký túc xá thường xuyên kiểm tra theo dõi tình hình HSSV, các đơn vị phối hợp với nhau bằng bộ đàm khi xảy ra sự cố. Ngoài ra trường còn lắp đặt hệ thống camera bảo vệ tại các điểm trọng yếu trong khuôn viên nhà trường [8.07.2.08</w:t>
      </w:r>
      <w:r>
        <w:rPr>
          <w:rFonts w:ascii="Times New Roman" w:hAnsi="Times New Roman"/>
          <w:bCs/>
          <w:sz w:val="26"/>
          <w:szCs w:val="26"/>
          <w:highlight w:val="yellow"/>
          <w:lang w:val="nb-NO"/>
        </w:rPr>
        <w:t xml:space="preserve"> QT-DV</w:t>
      </w:r>
      <w:r>
        <w:rPr>
          <w:rFonts w:ascii="Times New Roman" w:hAnsi="Times New Roman"/>
          <w:sz w:val="26"/>
          <w:szCs w:val="26"/>
        </w:rPr>
        <w:t>]</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 xml:space="preserve">Nhà trường đã xây dựng các phương án tổ chức lực lượng cụ thể cho từng hoạt động; xây dựng và ký kết quy chế phối hợp với Ủy ban Nhân dân phường 04, Công an phường 04, Công an quận Tân Bình [8.07.2.09].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 và HSSV, hỗ trợ giải quyết những sự vụ xảy ra, đảm </w:t>
      </w:r>
      <w:r>
        <w:rPr>
          <w:rFonts w:ascii="Times New Roman" w:hAnsi="Times New Roman"/>
          <w:bCs/>
          <w:sz w:val="26"/>
          <w:szCs w:val="26"/>
          <w:lang w:val="nb-NO"/>
        </w:rPr>
        <w:lastRenderedPageBreak/>
        <w:t>bảo trật tự an toàn giao thông trước cổng trường [8.07.2.10].</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 xml:space="preserve">Trường đã thành lập Ban chỉ huy và lực lượng Phòng cháy chữa cháy (PCCC), ban hành nội quy PCCC. Trường kết hợp chặt chẽ với Cảnh sát PCCC </w:t>
      </w:r>
      <w:r>
        <w:rPr>
          <w:rFonts w:ascii="Times New Roman" w:hAnsi="Times New Roman"/>
          <w:bCs/>
          <w:color w:val="FF0000"/>
          <w:sz w:val="26"/>
          <w:szCs w:val="26"/>
          <w:highlight w:val="yellow"/>
          <w:lang w:val="nb-NO"/>
        </w:rPr>
        <w:t>quận 11 và thành phố</w:t>
      </w:r>
      <w:r>
        <w:rPr>
          <w:rFonts w:ascii="Times New Roman" w:hAnsi="Times New Roman"/>
          <w:bCs/>
          <w:sz w:val="26"/>
          <w:szCs w:val="26"/>
          <w:lang w:val="nb-NO"/>
        </w:rPr>
        <w:t xml:space="preserve"> tổ chức tập huấn, huấn luyện nghiệp vụ PCCC cho lực lượng chuyên trách của trường [8.07.2.11_</w:t>
      </w:r>
      <w:r>
        <w:rPr>
          <w:rFonts w:ascii="Times New Roman" w:hAnsi="Times New Roman"/>
          <w:bCs/>
          <w:sz w:val="26"/>
          <w:szCs w:val="26"/>
          <w:highlight w:val="yellow"/>
          <w:lang w:val="nb-NO"/>
        </w:rPr>
        <w:t>QT-DV</w:t>
      </w:r>
      <w:r>
        <w:rPr>
          <w:rFonts w:ascii="Times New Roman" w:hAnsi="Times New Roman"/>
          <w:bCs/>
          <w:sz w:val="26"/>
          <w:szCs w:val="26"/>
          <w:lang w:val="nb-NO"/>
        </w:rPr>
        <w:t>]. Trường đã trang bị đầy đủ các phương tiện phòng cháy, chữa cháy tại chỗ như: bình khí CO</w:t>
      </w:r>
      <w:r>
        <w:rPr>
          <w:rFonts w:ascii="Times New Roman" w:hAnsi="Times New Roman"/>
          <w:bCs/>
          <w:sz w:val="26"/>
          <w:szCs w:val="26"/>
          <w:vertAlign w:val="subscript"/>
          <w:lang w:val="nb-NO"/>
        </w:rPr>
        <w:t>2</w:t>
      </w:r>
      <w:r>
        <w:rPr>
          <w:rFonts w:ascii="Times New Roman" w:hAnsi="Times New Roman"/>
          <w:bCs/>
          <w:sz w:val="26"/>
          <w:szCs w:val="26"/>
          <w:lang w:val="nb-NO"/>
        </w:rPr>
        <w:t>, bình bột chữa cháy, thang sắt [8.07.2.12</w:t>
      </w:r>
      <w:r>
        <w:rPr>
          <w:rFonts w:ascii="Times New Roman" w:hAnsi="Times New Roman"/>
          <w:bCs/>
          <w:sz w:val="26"/>
          <w:szCs w:val="26"/>
          <w:highlight w:val="yellow"/>
          <w:lang w:val="nb-NO"/>
        </w:rPr>
        <w:t xml:space="preserve"> QT-DV</w:t>
      </w:r>
      <w:r>
        <w:rPr>
          <w:rFonts w:ascii="Times New Roman" w:hAnsi="Times New Roman"/>
          <w:bCs/>
          <w:sz w:val="26"/>
          <w:szCs w:val="26"/>
          <w:lang w:val="nb-NO"/>
        </w:rPr>
        <w:t>].</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Ngoài các đơn vị trên, các năm gần đây Trường còn thành lập Ban kiểm tra an toàn, lao động để thực hiện kiểm tra toàn diện công tác an toàn lao động, phòng cháy chữa cháy, vệ sinh môi trường và vệ sinh an toàn thực phẩm tốt hơn [8.07.2.14].</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Hằng năm Trường thường xuyên đăng ký thực hiện phong trào bảo vệ an ninh tổ quốc [8.07.2.15]. Nhờ có các biện pháp tích cực trên, công tác bảo vệ tài sản, trật tự, an toàn, an ninh cho CB - VC và HSSV được đảm bảo tốt.</w:t>
      </w:r>
    </w:p>
    <w:p w:rsidR="001B5732" w:rsidRDefault="001B5732" w:rsidP="001B5732">
      <w:pPr>
        <w:spacing w:before="120" w:after="120"/>
        <w:ind w:firstLine="567"/>
        <w:jc w:val="both"/>
        <w:rPr>
          <w:rFonts w:ascii="Times New Roman" w:hAnsi="Times New Roman"/>
          <w:b/>
          <w:i/>
          <w:sz w:val="26"/>
          <w:szCs w:val="26"/>
          <w:lang w:val="pt-BR"/>
        </w:rPr>
      </w:pPr>
      <w:r>
        <w:rPr>
          <w:rFonts w:ascii="Times New Roman" w:hAnsi="Times New Roman"/>
          <w:b/>
          <w:i/>
          <w:sz w:val="26"/>
          <w:szCs w:val="26"/>
          <w:lang w:val="pt-BR"/>
        </w:rPr>
        <w:t xml:space="preserve">b) Đánh giá </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Đi</w:t>
      </w:r>
      <w:r>
        <w:rPr>
          <w:rFonts w:ascii="Times New Roman" w:eastAsia="TimesNewRoman,BoldOOEnc" w:hAnsi="Times New Roman"/>
          <w:b/>
          <w:bCs/>
          <w:sz w:val="26"/>
          <w:szCs w:val="26"/>
          <w:lang w:val="vi-VN"/>
        </w:rPr>
        <w:t>ểm mạnh</w:t>
      </w:r>
      <w:r>
        <w:rPr>
          <w:rFonts w:ascii="Times New Roman" w:hAnsi="Times New Roman"/>
          <w:sz w:val="26"/>
          <w:szCs w:val="26"/>
          <w:lang w:val="vi-VN"/>
        </w:rPr>
        <w:t>:</w:t>
      </w:r>
    </w:p>
    <w:p w:rsidR="001B5732" w:rsidRDefault="001B5732" w:rsidP="001B5732">
      <w:pPr>
        <w:widowControl w:val="0"/>
        <w:spacing w:before="120" w:after="120"/>
        <w:ind w:firstLine="567"/>
        <w:jc w:val="both"/>
        <w:rPr>
          <w:rFonts w:ascii="Times New Roman" w:hAnsi="Times New Roman"/>
          <w:sz w:val="26"/>
          <w:szCs w:val="26"/>
        </w:rPr>
      </w:pPr>
      <w:r>
        <w:rPr>
          <w:rFonts w:ascii="Times New Roman" w:hAnsi="Times New Roman"/>
          <w:sz w:val="26"/>
          <w:szCs w:val="26"/>
        </w:rPr>
        <w:t>Có đủ mặt bằng, sân bãi tổ chức các hoạt động văn hóa, văn nghệ, thể dục thể thao.</w:t>
      </w:r>
    </w:p>
    <w:p w:rsidR="001B5732" w:rsidRDefault="001B5732" w:rsidP="001B5732">
      <w:pPr>
        <w:widowControl w:val="0"/>
        <w:spacing w:before="120" w:after="120"/>
        <w:ind w:firstLine="567"/>
        <w:jc w:val="both"/>
        <w:rPr>
          <w:rFonts w:ascii="Times New Roman" w:hAnsi="Times New Roman"/>
          <w:sz w:val="26"/>
          <w:szCs w:val="26"/>
        </w:rPr>
      </w:pPr>
      <w:r>
        <w:rPr>
          <w:rFonts w:ascii="Times New Roman" w:hAnsi="Times New Roman"/>
          <w:sz w:val="26"/>
          <w:szCs w:val="26"/>
          <w:lang w:val="vi-VN"/>
        </w:rPr>
        <w:t xml:space="preserve">Người học được tạo điều kiện tham gia các hoạt động văn hóa văn nghệ, thể dục thể thao phong phú; được đảm bảo an toàn trong khuôn viên của trường; </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 xml:space="preserve">Trường đã thành lập Tổ bảo vệ, Đội dân quân tự vệ, Đội PCCC, </w:t>
      </w:r>
      <w:r>
        <w:rPr>
          <w:rFonts w:ascii="Times New Roman" w:hAnsi="Times New Roman"/>
          <w:sz w:val="26"/>
          <w:szCs w:val="26"/>
          <w:lang w:val="nb-NO"/>
        </w:rPr>
        <w:t>Ban chỉ huy phòng chống lụt,</w:t>
      </w:r>
      <w:r>
        <w:rPr>
          <w:rFonts w:ascii="Times New Roman" w:hAnsi="Times New Roman"/>
          <w:bCs/>
          <w:sz w:val="26"/>
          <w:szCs w:val="26"/>
          <w:lang w:val="nb-NO"/>
        </w:rPr>
        <w:t xml:space="preserve"> bão và tìm kiếm cứu nạn; đã xây dựng phương án và trang bị thiết bị PCCC đầy đủ để bảo vệ tài sản, trật tự, an toàn, an ninh cho CB-GV-NV và người học; đã phối hợp chặt chẽ với lực lượng an ninh địa phương.</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Có hệ thống camera giám sát.</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Nh</w:t>
      </w:r>
      <w:r>
        <w:rPr>
          <w:rFonts w:ascii="Times New Roman" w:eastAsia="TimesNewRoman,BoldOOEnc" w:hAnsi="Times New Roman"/>
          <w:b/>
          <w:bCs/>
          <w:sz w:val="26"/>
          <w:szCs w:val="26"/>
          <w:lang w:val="vi-VN"/>
        </w:rPr>
        <w:t>ững tồn tại</w:t>
      </w:r>
      <w:r>
        <w:rPr>
          <w:rFonts w:ascii="Times New Roman" w:hAnsi="Times New Roman"/>
          <w:sz w:val="26"/>
          <w:szCs w:val="26"/>
          <w:lang w:val="vi-VN"/>
        </w:rPr>
        <w:t>:</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Các đội nhóm, câu lạc bộ, văn hóa, văn nghệ, thể dục thể thao còn ít, hoạt động chưa hiệu quả với tầm phát triển của trường.</w:t>
      </w:r>
    </w:p>
    <w:p w:rsidR="001B5732" w:rsidRDefault="001B5732" w:rsidP="001B5732">
      <w:pPr>
        <w:widowControl w:val="0"/>
        <w:spacing w:before="120" w:after="120"/>
        <w:ind w:firstLine="567"/>
        <w:jc w:val="both"/>
        <w:rPr>
          <w:bCs/>
          <w:lang w:val="nb-NO"/>
        </w:rPr>
      </w:pPr>
      <w:r>
        <w:rPr>
          <w:rFonts w:ascii="Times New Roman" w:hAnsi="Times New Roman"/>
          <w:bCs/>
          <w:sz w:val="26"/>
          <w:szCs w:val="26"/>
          <w:lang w:val="nb-NO"/>
        </w:rPr>
        <w:t>Việc tham gia các cuộc thi do Bộ, Sở GD&amp;ĐT tổ chức còn hạn chế</w:t>
      </w:r>
      <w:r>
        <w:rPr>
          <w:bCs/>
          <w:lang w:val="nb-NO"/>
        </w:rPr>
        <w:t>.</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Do các thành viên của Đội PCCC đều kiêm nhiệm, bận công tác chuyên môn nên việc tập trung để tổ chức tập huấn, huấn luyện về nghiệp vụ khó thực hiện một cách thường xuyên.</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Chưa có phương án bảo vệ an toàn trong các tình huống đột xuất, khẩn cấp; nghiệp vụ của lực lượng bảo vệ chuyên trách còn hạn chế.</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Pr>
          <w:rFonts w:ascii="Times New Roman" w:hAnsi="Times New Roman"/>
          <w:b/>
          <w:bCs/>
          <w:sz w:val="26"/>
          <w:szCs w:val="26"/>
          <w:lang w:val="vi-VN"/>
        </w:rPr>
        <w:t xml:space="preserve"> K</w:t>
      </w:r>
      <w:r>
        <w:rPr>
          <w:rFonts w:ascii="Times New Roman" w:eastAsia="TimesNewRoman,BoldOOEnc" w:hAnsi="Times New Roman"/>
          <w:b/>
          <w:bCs/>
          <w:sz w:val="26"/>
          <w:szCs w:val="26"/>
          <w:lang w:val="vi-VN"/>
        </w:rPr>
        <w:t>ế hoạch h</w:t>
      </w:r>
      <w:r>
        <w:rPr>
          <w:rFonts w:ascii="Times New Roman" w:hAnsi="Times New Roman"/>
          <w:b/>
          <w:bCs/>
          <w:sz w:val="26"/>
          <w:szCs w:val="26"/>
          <w:lang w:val="vi-VN"/>
        </w:rPr>
        <w:t>ành đ</w:t>
      </w:r>
      <w:r>
        <w:rPr>
          <w:rFonts w:ascii="Times New Roman" w:eastAsia="TimesNewRoman,BoldOOEnc" w:hAnsi="Times New Roman"/>
          <w:b/>
          <w:bCs/>
          <w:sz w:val="26"/>
          <w:szCs w:val="26"/>
          <w:lang w:val="vi-VN"/>
        </w:rPr>
        <w:t>ộng</w:t>
      </w:r>
      <w:r>
        <w:rPr>
          <w:rFonts w:ascii="Times New Roman" w:hAnsi="Times New Roman"/>
          <w:sz w:val="26"/>
          <w:szCs w:val="26"/>
          <w:lang w:val="vi-VN"/>
        </w:rPr>
        <w:t>:</w:t>
      </w:r>
    </w:p>
    <w:p w:rsidR="001B5732" w:rsidRDefault="001B5732" w:rsidP="001B5732">
      <w:pPr>
        <w:widowControl w:val="0"/>
        <w:autoSpaceDE w:val="0"/>
        <w:autoSpaceDN w:val="0"/>
        <w:adjustRightInd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Xây dựng quy chế quản lý và có chính sách hỗ trợ cho các câu lạc bộ, đội nhóm hoạt động.</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Xây dựng nhà thi đấu đa năng, hồ bơi nhằm phục vụ cho việc học tập và tổ chức các hoạt động thi đấu thể dục thể thao trong HSSV.</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Xây dựng kế hoạch định kỳ tập luyện nghiệp vụ cho Đội PCCC để nhằm đảm bảo khả năng xử lý tình huống trong công tác PCCC.</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 xml:space="preserve">Tiếp tục bồi dưỡng chuyên môn nghiệp vụ cho đội ngũ bảo vệ chuyên trách. Xây </w:t>
      </w:r>
      <w:r>
        <w:rPr>
          <w:rFonts w:ascii="Times New Roman" w:hAnsi="Times New Roman"/>
          <w:bCs/>
          <w:sz w:val="26"/>
          <w:szCs w:val="26"/>
          <w:lang w:val="nb-NO"/>
        </w:rPr>
        <w:lastRenderedPageBreak/>
        <w:t>dựng phương án bảo vệ trong tình huống khẩn cấp.</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Xây dựng quy chế phối hợp với công an phường 4 quận Tân Bình, công an quận Tân Bình về việc đảm bảo an ninh trường học.</w:t>
      </w:r>
    </w:p>
    <w:p w:rsidR="001B5732" w:rsidRDefault="001B5732" w:rsidP="001B5732">
      <w:pPr>
        <w:spacing w:before="120" w:after="120"/>
        <w:ind w:firstLine="567"/>
        <w:jc w:val="both"/>
        <w:rPr>
          <w:rFonts w:ascii="Times New Roman" w:hAnsi="Times New Roman"/>
          <w:b/>
          <w:i/>
          <w:sz w:val="26"/>
          <w:lang w:val="pt-BR"/>
        </w:rPr>
      </w:pPr>
      <w:r>
        <w:rPr>
          <w:rFonts w:ascii="Times New Roman" w:hAnsi="Times New Roman"/>
          <w:b/>
          <w:i/>
          <w:sz w:val="26"/>
          <w:lang w:val="pt-BR"/>
        </w:rPr>
        <w:t xml:space="preserve">Đơn vị tự đánh giá: hoàn thành </w:t>
      </w:r>
    </w:p>
    <w:p w:rsidR="001B5732" w:rsidRDefault="001B5732" w:rsidP="001B5732">
      <w:pPr>
        <w:spacing w:before="120" w:after="120"/>
        <w:ind w:firstLine="567"/>
        <w:jc w:val="both"/>
        <w:rPr>
          <w:rFonts w:ascii="Times New Roman" w:hAnsi="Times New Roman"/>
          <w:b/>
          <w:i/>
          <w:sz w:val="26"/>
          <w:szCs w:val="26"/>
          <w:lang w:val="pt-BR"/>
        </w:rPr>
      </w:pPr>
    </w:p>
    <w:p w:rsidR="001B5732" w:rsidRDefault="001B5732" w:rsidP="001B5732">
      <w:pPr>
        <w:spacing w:before="60" w:after="60" w:line="25" w:lineRule="atLeast"/>
        <w:ind w:firstLine="426"/>
        <w:jc w:val="center"/>
        <w:rPr>
          <w:rFonts w:ascii="Times New Roman" w:hAnsi="Times New Roman"/>
          <w:b/>
          <w:sz w:val="26"/>
          <w:szCs w:val="26"/>
          <w:lang w:val="pt-BR"/>
        </w:rPr>
      </w:pPr>
      <w:r>
        <w:rPr>
          <w:rFonts w:ascii="Times New Roman" w:hAnsi="Times New Roman"/>
          <w:b/>
          <w:sz w:val="26"/>
          <w:szCs w:val="26"/>
          <w:lang w:val="pt-BR"/>
        </w:rPr>
        <w:br w:type="page"/>
      </w:r>
      <w:r>
        <w:rPr>
          <w:rFonts w:ascii="Times New Roman" w:hAnsi="Times New Roman"/>
          <w:b/>
          <w:sz w:val="26"/>
          <w:szCs w:val="26"/>
          <w:lang w:val="pt-BR"/>
        </w:rPr>
        <w:lastRenderedPageBreak/>
        <w:t>PHẦN 3. KẾT LUẬN VÀ KIẾN NGHỊ</w:t>
      </w:r>
    </w:p>
    <w:p w:rsidR="001B5732" w:rsidRDefault="001B5732" w:rsidP="001B5732">
      <w:pPr>
        <w:spacing w:before="120" w:after="120"/>
        <w:ind w:firstLine="567"/>
        <w:rPr>
          <w:rFonts w:ascii="Times New Roman" w:hAnsi="Times New Roman"/>
          <w:b/>
          <w:sz w:val="26"/>
          <w:lang w:val="pt-BR"/>
        </w:rPr>
      </w:pPr>
    </w:p>
    <w:p w:rsidR="001B5732" w:rsidRDefault="001B5732" w:rsidP="001B5732">
      <w:pPr>
        <w:spacing w:before="120" w:after="120"/>
        <w:ind w:firstLine="567"/>
        <w:rPr>
          <w:rFonts w:ascii="Times New Roman" w:hAnsi="Times New Roman"/>
          <w:b/>
          <w:sz w:val="26"/>
          <w:lang w:val="pt-BR"/>
        </w:rPr>
      </w:pPr>
      <w:r>
        <w:rPr>
          <w:rFonts w:ascii="Times New Roman" w:hAnsi="Times New Roman"/>
          <w:b/>
          <w:sz w:val="26"/>
          <w:lang w:val="pt-BR"/>
        </w:rPr>
        <w:t>I. KẾT LUẬN</w:t>
      </w:r>
    </w:p>
    <w:p w:rsidR="001B5732" w:rsidRDefault="001B5732" w:rsidP="001B5732">
      <w:pPr>
        <w:widowControl w:val="0"/>
        <w:autoSpaceDE w:val="0"/>
        <w:autoSpaceDN w:val="0"/>
        <w:adjustRightInd w:val="0"/>
        <w:spacing w:before="120" w:after="120"/>
        <w:ind w:firstLine="567"/>
        <w:jc w:val="both"/>
        <w:rPr>
          <w:rFonts w:ascii="Times New Roman" w:hAnsi="Times New Roman"/>
          <w:b/>
          <w:bCs/>
          <w:sz w:val="26"/>
          <w:szCs w:val="26"/>
          <w:lang w:val="vi-VN"/>
        </w:rPr>
      </w:pPr>
      <w:r>
        <w:rPr>
          <w:rFonts w:ascii="Times New Roman" w:hAnsi="Times New Roman"/>
          <w:b/>
          <w:bCs/>
          <w:sz w:val="26"/>
          <w:szCs w:val="26"/>
          <w:lang w:val="vi-VN"/>
        </w:rPr>
        <w:t xml:space="preserve">Kết luận về Tiêu </w:t>
      </w:r>
      <w:r>
        <w:rPr>
          <w:rFonts w:ascii="Times New Roman" w:hAnsi="Times New Roman"/>
          <w:b/>
          <w:bCs/>
          <w:sz w:val="26"/>
          <w:szCs w:val="26"/>
        </w:rPr>
        <w:t>chí</w:t>
      </w:r>
      <w:r>
        <w:rPr>
          <w:rFonts w:ascii="Times New Roman" w:hAnsi="Times New Roman"/>
          <w:b/>
          <w:bCs/>
          <w:sz w:val="26"/>
          <w:szCs w:val="26"/>
          <w:lang w:val="vi-VN"/>
        </w:rPr>
        <w:t xml:space="preserve"> 8:</w:t>
      </w:r>
    </w:p>
    <w:p w:rsidR="001B5732" w:rsidRDefault="001B5732" w:rsidP="001B5732">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Trong những năm qua Trường đã có chính sách đầu tư thích hợp cho các điều kiện học tập, nghiên cứu của HSSV. Cơ sở vật chất của trường đủ đáp ứng nhu cầu đào tạo. Thường xuyên đổi mới phương thức tổ chức tuần sinh hoạt giáo dục định hướng, sinh hoạt chủ nhiệm và cố vấn hàng tuần, đa dạng hóa các hoạt động ngoại khóa, tổ chức những lớp kỹ năng mềm cho HSSV. Ký túc xá của trường được xây dựng đảm bảo các điều kiện tối thiểu (chỗ ở, điện, nước, vệ sinh, các tiện nghi khác...), với sức chứa 500 HSSV gồm 20 phòng ở và 01 phòng sinh hoạt. 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trong khuôn viên trường.</w:t>
      </w:r>
    </w:p>
    <w:p w:rsidR="001B5732" w:rsidRDefault="001B5732" w:rsidP="001B5732">
      <w:pPr>
        <w:widowControl w:val="0"/>
        <w:spacing w:before="120" w:after="120"/>
        <w:ind w:firstLine="567"/>
        <w:jc w:val="both"/>
        <w:rPr>
          <w:rFonts w:ascii="Times New Roman" w:hAnsi="Times New Roman"/>
          <w:bCs/>
          <w:spacing w:val="-2"/>
          <w:sz w:val="26"/>
          <w:szCs w:val="26"/>
          <w:lang w:val="nb-NO"/>
        </w:rPr>
      </w:pPr>
      <w:r>
        <w:rPr>
          <w:rFonts w:ascii="Times New Roman" w:hAnsi="Times New Roman"/>
          <w:bCs/>
          <w:spacing w:val="-2"/>
          <w:sz w:val="26"/>
          <w:szCs w:val="26"/>
          <w:lang w:val="nb-NO"/>
        </w:rPr>
        <w:t>Năm 2015 ký túc xá được cải tạo nhưng chưa đáp ứng nhu cầu nội trú theo quy mô đào tạo, năm 2017 Nhà trường xây dựng bổ sung thêm 10 phòng mới khang trang và đầy đủ tiện nghi; kinh phí hằng năm đầu tư cho phát triển cơ sở vật chất còn ít so với nhu cầu phát triển; trường chưa có bản vẽ quy hoạch 1/500 do đó không thể triển khai xin giấy phép xây dựng theo chiến lược phát triển tới năm 2020.</w:t>
      </w:r>
    </w:p>
    <w:p w:rsidR="001B5732" w:rsidRDefault="001B5732" w:rsidP="001B5732">
      <w:pPr>
        <w:spacing w:before="120" w:after="120"/>
        <w:ind w:firstLine="567"/>
        <w:jc w:val="both"/>
        <w:rPr>
          <w:rFonts w:ascii="Times New Roman" w:hAnsi="Times New Roman"/>
          <w:b/>
          <w:sz w:val="26"/>
          <w:lang w:val="pt-BR"/>
        </w:rPr>
      </w:pPr>
      <w:r>
        <w:rPr>
          <w:rFonts w:ascii="Times New Roman" w:hAnsi="Times New Roman"/>
          <w:b/>
          <w:sz w:val="26"/>
          <w:lang w:val="pt-BR"/>
        </w:rPr>
        <w:t>II. KIẾN NGHỊ (nếu có)</w:t>
      </w:r>
    </w:p>
    <w:p w:rsidR="001B5732" w:rsidRDefault="001B5732" w:rsidP="001B5732">
      <w:pPr>
        <w:spacing w:before="120" w:after="120"/>
        <w:ind w:firstLine="567"/>
        <w:jc w:val="both"/>
        <w:rPr>
          <w:rFonts w:ascii="Times New Roman" w:hAnsi="Times New Roman"/>
          <w:b/>
          <w:sz w:val="26"/>
          <w:lang w:val="pt-BR"/>
        </w:rPr>
      </w:pPr>
    </w:p>
    <w:tbl>
      <w:tblPr>
        <w:tblW w:w="0" w:type="auto"/>
        <w:tblInd w:w="108" w:type="dxa"/>
        <w:tblLook w:val="01E0" w:firstRow="1" w:lastRow="1" w:firstColumn="1" w:lastColumn="1" w:noHBand="0" w:noVBand="0"/>
      </w:tblPr>
      <w:tblGrid>
        <w:gridCol w:w="1610"/>
        <w:gridCol w:w="1055"/>
        <w:gridCol w:w="6407"/>
      </w:tblGrid>
      <w:tr w:rsidR="001B5732" w:rsidTr="001B5732">
        <w:tc>
          <w:tcPr>
            <w:tcW w:w="1610" w:type="dxa"/>
          </w:tcPr>
          <w:p w:rsidR="001B5732" w:rsidRDefault="001B5732">
            <w:pPr>
              <w:autoSpaceDE w:val="0"/>
              <w:autoSpaceDN w:val="0"/>
              <w:spacing w:before="60" w:after="60" w:line="288" w:lineRule="auto"/>
              <w:jc w:val="both"/>
              <w:rPr>
                <w:rFonts w:ascii="Times New Roman" w:hAnsi="Times New Roman"/>
                <w:b/>
                <w:sz w:val="26"/>
                <w:lang w:val="pt-BR"/>
              </w:rPr>
            </w:pPr>
          </w:p>
        </w:tc>
        <w:tc>
          <w:tcPr>
            <w:tcW w:w="1055" w:type="dxa"/>
          </w:tcPr>
          <w:p w:rsidR="001B5732" w:rsidRDefault="001B5732">
            <w:pPr>
              <w:autoSpaceDE w:val="0"/>
              <w:autoSpaceDN w:val="0"/>
              <w:spacing w:before="60" w:after="60" w:line="288" w:lineRule="auto"/>
              <w:jc w:val="both"/>
              <w:rPr>
                <w:rFonts w:ascii="Times New Roman" w:hAnsi="Times New Roman"/>
                <w:b/>
                <w:sz w:val="26"/>
                <w:lang w:val="pt-BR"/>
              </w:rPr>
            </w:pPr>
          </w:p>
        </w:tc>
        <w:tc>
          <w:tcPr>
            <w:tcW w:w="6407" w:type="dxa"/>
            <w:hideMark/>
          </w:tcPr>
          <w:p w:rsidR="001B5732" w:rsidRDefault="001B5732">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Thành phố Hồ Chí Minh, ngày     tháng 9 năm 2017.</w:t>
            </w:r>
          </w:p>
        </w:tc>
      </w:tr>
      <w:tr w:rsidR="001B5732" w:rsidTr="001B5732">
        <w:tc>
          <w:tcPr>
            <w:tcW w:w="1610" w:type="dxa"/>
          </w:tcPr>
          <w:p w:rsidR="001B5732" w:rsidRDefault="001B5732">
            <w:pPr>
              <w:autoSpaceDE w:val="0"/>
              <w:autoSpaceDN w:val="0"/>
              <w:spacing w:before="60" w:after="60" w:line="288" w:lineRule="auto"/>
              <w:jc w:val="both"/>
              <w:rPr>
                <w:rFonts w:ascii="Times New Roman" w:hAnsi="Times New Roman"/>
                <w:b/>
                <w:sz w:val="26"/>
                <w:lang w:val="pt-BR"/>
              </w:rPr>
            </w:pPr>
          </w:p>
        </w:tc>
        <w:tc>
          <w:tcPr>
            <w:tcW w:w="1055" w:type="dxa"/>
          </w:tcPr>
          <w:p w:rsidR="001B5732" w:rsidRDefault="001B5732">
            <w:pPr>
              <w:autoSpaceDE w:val="0"/>
              <w:autoSpaceDN w:val="0"/>
              <w:spacing w:before="60" w:after="60" w:line="288" w:lineRule="auto"/>
              <w:jc w:val="both"/>
              <w:rPr>
                <w:rFonts w:ascii="Times New Roman" w:hAnsi="Times New Roman"/>
                <w:b/>
                <w:sz w:val="26"/>
                <w:lang w:val="pt-BR"/>
              </w:rPr>
            </w:pPr>
          </w:p>
        </w:tc>
        <w:tc>
          <w:tcPr>
            <w:tcW w:w="6407" w:type="dxa"/>
          </w:tcPr>
          <w:p w:rsidR="001B5732" w:rsidRDefault="001B5732">
            <w:pPr>
              <w:autoSpaceDE w:val="0"/>
              <w:autoSpaceDN w:val="0"/>
              <w:spacing w:before="60" w:after="60" w:line="288" w:lineRule="auto"/>
              <w:jc w:val="center"/>
              <w:rPr>
                <w:rFonts w:ascii="Times New Roman" w:hAnsi="Times New Roman"/>
                <w:i/>
                <w:sz w:val="26"/>
                <w:lang w:val="pt-BR"/>
              </w:rPr>
            </w:pPr>
            <w:r>
              <w:rPr>
                <w:rFonts w:ascii="Times New Roman" w:hAnsi="Times New Roman"/>
                <w:b/>
                <w:sz w:val="26"/>
                <w:lang w:val="pt-BR"/>
              </w:rPr>
              <w:t>PHỤ TRÁCH ĐƠN VỊ</w:t>
            </w:r>
            <w:r>
              <w:rPr>
                <w:rFonts w:ascii="Times New Roman" w:hAnsi="Times New Roman"/>
                <w:i/>
                <w:sz w:val="26"/>
                <w:lang w:val="pt-BR"/>
              </w:rPr>
              <w:t xml:space="preserve"> </w:t>
            </w:r>
          </w:p>
          <w:p w:rsidR="001B5732" w:rsidRDefault="001B5732">
            <w:pPr>
              <w:autoSpaceDE w:val="0"/>
              <w:autoSpaceDN w:val="0"/>
              <w:spacing w:before="60" w:after="60" w:line="288" w:lineRule="auto"/>
              <w:jc w:val="center"/>
              <w:rPr>
                <w:rFonts w:ascii="Times New Roman" w:hAnsi="Times New Roman"/>
                <w:b/>
                <w:sz w:val="26"/>
                <w:lang w:val="pt-BR"/>
              </w:rPr>
            </w:pPr>
          </w:p>
          <w:p w:rsidR="001B5732" w:rsidRDefault="001B5732">
            <w:pPr>
              <w:autoSpaceDE w:val="0"/>
              <w:autoSpaceDN w:val="0"/>
              <w:spacing w:before="60" w:after="60" w:line="288" w:lineRule="auto"/>
              <w:jc w:val="center"/>
              <w:rPr>
                <w:rFonts w:ascii="Times New Roman" w:hAnsi="Times New Roman"/>
                <w:b/>
                <w:sz w:val="26"/>
                <w:lang w:val="pt-BR"/>
              </w:rPr>
            </w:pPr>
          </w:p>
          <w:p w:rsidR="001B5732" w:rsidRDefault="001B5732">
            <w:pPr>
              <w:autoSpaceDE w:val="0"/>
              <w:autoSpaceDN w:val="0"/>
              <w:spacing w:before="60" w:after="60" w:line="288" w:lineRule="auto"/>
              <w:jc w:val="center"/>
              <w:rPr>
                <w:rFonts w:ascii="Times New Roman" w:hAnsi="Times New Roman"/>
                <w:b/>
                <w:sz w:val="26"/>
                <w:lang w:val="pt-BR"/>
              </w:rPr>
            </w:pPr>
          </w:p>
          <w:p w:rsidR="001B5732" w:rsidRDefault="001B5732">
            <w:pPr>
              <w:autoSpaceDE w:val="0"/>
              <w:autoSpaceDN w:val="0"/>
              <w:spacing w:before="60" w:after="60" w:line="288" w:lineRule="auto"/>
              <w:jc w:val="center"/>
              <w:rPr>
                <w:rFonts w:ascii="Times New Roman" w:hAnsi="Times New Roman"/>
                <w:b/>
                <w:sz w:val="26"/>
                <w:lang w:val="pt-BR"/>
              </w:rPr>
            </w:pPr>
          </w:p>
          <w:p w:rsidR="001B5732" w:rsidRDefault="001B5732">
            <w:pPr>
              <w:autoSpaceDE w:val="0"/>
              <w:autoSpaceDN w:val="0"/>
              <w:spacing w:before="60" w:after="60" w:line="288" w:lineRule="auto"/>
              <w:jc w:val="center"/>
              <w:rPr>
                <w:rFonts w:ascii="Times New Roman" w:hAnsi="Times New Roman"/>
                <w:b/>
                <w:sz w:val="26"/>
                <w:lang w:val="pt-BR"/>
              </w:rPr>
            </w:pPr>
            <w:r>
              <w:rPr>
                <w:rFonts w:ascii="Times New Roman" w:hAnsi="Times New Roman"/>
                <w:b/>
                <w:sz w:val="26"/>
                <w:lang w:val="pt-BR"/>
              </w:rPr>
              <w:t>Hoàng Ngọc Cảnh</w:t>
            </w:r>
          </w:p>
        </w:tc>
      </w:tr>
      <w:tr w:rsidR="001B5732" w:rsidTr="001B5732">
        <w:tc>
          <w:tcPr>
            <w:tcW w:w="1610" w:type="dxa"/>
          </w:tcPr>
          <w:p w:rsidR="001B5732" w:rsidRDefault="001B5732">
            <w:pPr>
              <w:autoSpaceDE w:val="0"/>
              <w:autoSpaceDN w:val="0"/>
              <w:spacing w:before="60" w:after="60" w:line="288" w:lineRule="auto"/>
              <w:jc w:val="both"/>
              <w:rPr>
                <w:rFonts w:ascii="Times New Roman" w:hAnsi="Times New Roman"/>
                <w:b/>
                <w:sz w:val="26"/>
                <w:lang w:val="pt-BR"/>
              </w:rPr>
            </w:pPr>
          </w:p>
        </w:tc>
        <w:tc>
          <w:tcPr>
            <w:tcW w:w="1055" w:type="dxa"/>
          </w:tcPr>
          <w:p w:rsidR="001B5732" w:rsidRDefault="001B5732">
            <w:pPr>
              <w:autoSpaceDE w:val="0"/>
              <w:autoSpaceDN w:val="0"/>
              <w:spacing w:before="60" w:after="60" w:line="288" w:lineRule="auto"/>
              <w:jc w:val="both"/>
              <w:rPr>
                <w:rFonts w:ascii="Times New Roman" w:hAnsi="Times New Roman"/>
                <w:b/>
                <w:sz w:val="26"/>
                <w:lang w:val="pt-BR"/>
              </w:rPr>
            </w:pPr>
          </w:p>
        </w:tc>
        <w:tc>
          <w:tcPr>
            <w:tcW w:w="6407" w:type="dxa"/>
          </w:tcPr>
          <w:p w:rsidR="001B5732" w:rsidRDefault="001B5732">
            <w:pPr>
              <w:autoSpaceDE w:val="0"/>
              <w:autoSpaceDN w:val="0"/>
              <w:spacing w:before="60" w:after="60" w:line="288" w:lineRule="auto"/>
              <w:jc w:val="both"/>
              <w:rPr>
                <w:rFonts w:ascii="Times New Roman" w:hAnsi="Times New Roman"/>
                <w:b/>
                <w:sz w:val="26"/>
                <w:lang w:val="pt-BR"/>
              </w:rPr>
            </w:pPr>
          </w:p>
        </w:tc>
      </w:tr>
    </w:tbl>
    <w:p w:rsidR="001B5732" w:rsidRDefault="001B5732" w:rsidP="001B5732">
      <w:pPr>
        <w:rPr>
          <w:lang w:val="pt-BR"/>
        </w:rPr>
      </w:pPr>
    </w:p>
    <w:p w:rsidR="001B5732" w:rsidRDefault="001B5732" w:rsidP="001B5732">
      <w:pPr>
        <w:widowControl w:val="0"/>
        <w:spacing w:before="240" w:after="120"/>
        <w:ind w:firstLine="425"/>
        <w:jc w:val="center"/>
        <w:rPr>
          <w:lang w:val="pt-BR"/>
        </w:rPr>
      </w:pPr>
      <w:r>
        <w:rPr>
          <w:lang w:val="pt-BR"/>
        </w:rPr>
        <w:br w:type="page"/>
      </w:r>
    </w:p>
    <w:p w:rsidR="001B5732" w:rsidRDefault="001B5732" w:rsidP="001B5732">
      <w:pPr>
        <w:rPr>
          <w:rFonts w:ascii="Times New Roman" w:hAnsi="Times New Roman"/>
          <w:b/>
          <w:bCs/>
        </w:rPr>
        <w:sectPr w:rsidR="001B5732">
          <w:pgSz w:w="11907" w:h="16840"/>
          <w:pgMar w:top="1134" w:right="1134" w:bottom="1134" w:left="1701" w:header="454" w:footer="454" w:gutter="0"/>
          <w:cols w:space="720"/>
        </w:sectPr>
      </w:pPr>
    </w:p>
    <w:p w:rsidR="001B5732" w:rsidRDefault="001B5732" w:rsidP="001B5732">
      <w:pPr>
        <w:widowControl w:val="0"/>
        <w:spacing w:before="240" w:after="120"/>
        <w:ind w:firstLine="425"/>
        <w:jc w:val="center"/>
        <w:rPr>
          <w:rFonts w:ascii="Times New Roman" w:hAnsi="Times New Roman"/>
          <w:b/>
          <w:lang w:val="pt-BR"/>
        </w:rPr>
      </w:pPr>
      <w:r>
        <w:rPr>
          <w:rFonts w:ascii="Times New Roman" w:hAnsi="Times New Roman"/>
          <w:b/>
          <w:bCs/>
        </w:rPr>
        <w:lastRenderedPageBreak/>
        <w:t>Bảng mã minh chứng</w:t>
      </w:r>
    </w:p>
    <w:tbl>
      <w:tblPr>
        <w:tblW w:w="14505" w:type="dxa"/>
        <w:jc w:val="center"/>
        <w:tblInd w:w="2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3"/>
        <w:gridCol w:w="970"/>
        <w:gridCol w:w="850"/>
        <w:gridCol w:w="1402"/>
        <w:gridCol w:w="1418"/>
        <w:gridCol w:w="9152"/>
      </w:tblGrid>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spacing w:before="120"/>
              <w:jc w:val="center"/>
              <w:rPr>
                <w:rFonts w:ascii="Times New Roman" w:hAnsi="Times New Roman"/>
                <w:b/>
                <w:bCs/>
                <w:sz w:val="26"/>
                <w:szCs w:val="26"/>
              </w:rPr>
            </w:pPr>
            <w:r>
              <w:rPr>
                <w:rFonts w:ascii="Times New Roman" w:hAnsi="Times New Roman"/>
                <w:b/>
                <w:bCs/>
                <w:sz w:val="26"/>
                <w:szCs w:val="26"/>
              </w:rPr>
              <w:t>STT</w:t>
            </w:r>
          </w:p>
        </w:tc>
        <w:tc>
          <w:tcPr>
            <w:tcW w:w="96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spacing w:before="120"/>
              <w:jc w:val="center"/>
              <w:rPr>
                <w:rFonts w:ascii="Times New Roman" w:hAnsi="Times New Roman"/>
                <w:b/>
                <w:bCs/>
                <w:sz w:val="26"/>
                <w:szCs w:val="26"/>
              </w:rPr>
            </w:pPr>
            <w:r>
              <w:rPr>
                <w:rFonts w:ascii="Times New Roman" w:hAnsi="Times New Roman"/>
                <w:b/>
                <w:bCs/>
                <w:sz w:val="26"/>
                <w:szCs w:val="26"/>
              </w:rPr>
              <w:t>Tiêu chí,</w:t>
            </w:r>
          </w:p>
          <w:p w:rsidR="001B5732" w:rsidRDefault="001B5732">
            <w:pPr>
              <w:widowControl w:val="0"/>
              <w:spacing w:before="120"/>
              <w:jc w:val="center"/>
              <w:rPr>
                <w:rFonts w:ascii="Times New Roman" w:hAnsi="Times New Roman"/>
                <w:b/>
                <w:bCs/>
                <w:sz w:val="26"/>
                <w:szCs w:val="26"/>
              </w:rPr>
            </w:pPr>
            <w:r>
              <w:rPr>
                <w:rFonts w:ascii="Times New Roman" w:hAnsi="Times New Roman"/>
                <w:b/>
                <w:bCs/>
                <w:sz w:val="26"/>
                <w:szCs w:val="26"/>
              </w:rPr>
              <w:t>Tiêu chuẩn</w:t>
            </w:r>
          </w:p>
        </w:tc>
        <w:tc>
          <w:tcPr>
            <w:tcW w:w="850"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spacing w:before="120"/>
              <w:jc w:val="center"/>
              <w:rPr>
                <w:rFonts w:ascii="Times New Roman" w:hAnsi="Times New Roman"/>
                <w:b/>
                <w:bCs/>
                <w:sz w:val="26"/>
                <w:szCs w:val="26"/>
              </w:rPr>
            </w:pPr>
            <w:r>
              <w:rPr>
                <w:rFonts w:ascii="Times New Roman" w:hAnsi="Times New Roman"/>
                <w:b/>
                <w:bCs/>
                <w:sz w:val="26"/>
                <w:szCs w:val="26"/>
              </w:rPr>
              <w:t>Nội hàm</w:t>
            </w: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spacing w:before="120"/>
              <w:jc w:val="center"/>
              <w:rPr>
                <w:rFonts w:ascii="Times New Roman" w:hAnsi="Times New Roman"/>
                <w:b/>
                <w:bCs/>
                <w:sz w:val="26"/>
                <w:szCs w:val="26"/>
              </w:rPr>
            </w:pPr>
            <w:r>
              <w:rPr>
                <w:rFonts w:ascii="Times New Roman" w:hAnsi="Times New Roman"/>
                <w:b/>
                <w:bCs/>
                <w:sz w:val="26"/>
                <w:szCs w:val="26"/>
              </w:rPr>
              <w:t>Mã minh chứng</w:t>
            </w:r>
          </w:p>
        </w:tc>
        <w:tc>
          <w:tcPr>
            <w:tcW w:w="1418"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spacing w:before="120"/>
              <w:jc w:val="center"/>
              <w:rPr>
                <w:rFonts w:ascii="Times New Roman" w:hAnsi="Times New Roman"/>
                <w:b/>
                <w:bCs/>
                <w:sz w:val="26"/>
                <w:szCs w:val="26"/>
              </w:rPr>
            </w:pPr>
            <w:r>
              <w:rPr>
                <w:rFonts w:ascii="Times New Roman" w:hAnsi="Times New Roman"/>
                <w:b/>
                <w:bCs/>
                <w:sz w:val="26"/>
                <w:szCs w:val="26"/>
              </w:rPr>
              <w:t>Minh chứng sử dụng chung</w:t>
            </w: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spacing w:before="120"/>
              <w:ind w:left="-57" w:right="-57"/>
              <w:jc w:val="center"/>
              <w:rPr>
                <w:rFonts w:ascii="Times New Roman" w:hAnsi="Times New Roman"/>
                <w:b/>
                <w:bCs/>
                <w:sz w:val="26"/>
                <w:szCs w:val="26"/>
              </w:rPr>
            </w:pPr>
            <w:r>
              <w:rPr>
                <w:rFonts w:ascii="Times New Roman" w:hAnsi="Times New Roman"/>
                <w:b/>
                <w:bCs/>
                <w:sz w:val="26"/>
                <w:szCs w:val="26"/>
              </w:rPr>
              <w:t>Tên minh chứng</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8.01</w:t>
            </w:r>
          </w:p>
        </w:tc>
        <w:tc>
          <w:tcPr>
            <w:tcW w:w="850"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8.01.1.01</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jc w:val="both"/>
              <w:rPr>
                <w:rFonts w:ascii="Times New Roman" w:hAnsi="Times New Roman"/>
                <w:sz w:val="26"/>
                <w:szCs w:val="26"/>
              </w:rPr>
            </w:pPr>
            <w:r>
              <w:rPr>
                <w:rFonts w:ascii="Times New Roman" w:hAnsi="Times New Roman"/>
                <w:sz w:val="26"/>
                <w:szCs w:val="26"/>
              </w:rPr>
              <w:t>- Công văn số 3836/BGDĐT-CTHSSV ngày 08/8/2016 về việc Hướng dẫn tổ chức “Tuần sinh hoạt công dân – HSSV” trong các trường ĐH, CĐ, TC năm học 2016-2017</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8.01.1.02</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jc w:val="both"/>
              <w:rPr>
                <w:rFonts w:ascii="Times New Roman" w:hAnsi="Times New Roman"/>
                <w:sz w:val="26"/>
                <w:szCs w:val="26"/>
              </w:rPr>
            </w:pPr>
            <w:r>
              <w:rPr>
                <w:rFonts w:ascii="Times New Roman" w:hAnsi="Times New Roman"/>
                <w:sz w:val="26"/>
                <w:szCs w:val="26"/>
              </w:rPr>
              <w:t>- Kế hoạch số 1115/KH-LTT-TTGD ngày 27/8/2016 về việc tổ chức “Tuần sinh hoạt công dân – HSSV” năm học 2016-2017</w:t>
            </w:r>
          </w:p>
          <w:p w:rsidR="001B5732" w:rsidRDefault="001B5732">
            <w:pPr>
              <w:ind w:firstLine="284"/>
              <w:jc w:val="both"/>
              <w:rPr>
                <w:rFonts w:ascii="Times New Roman" w:hAnsi="Times New Roman"/>
                <w:sz w:val="26"/>
                <w:szCs w:val="26"/>
              </w:rPr>
            </w:pPr>
            <w:r>
              <w:rPr>
                <w:rFonts w:ascii="Times New Roman" w:hAnsi="Times New Roman"/>
                <w:sz w:val="26"/>
                <w:szCs w:val="26"/>
              </w:rPr>
              <w:t>- Các công văn xin hỗ trợ báo cáo viên cho HSSV trong đầu năm học.</w:t>
            </w:r>
          </w:p>
          <w:p w:rsidR="001B5732" w:rsidRDefault="001B5732">
            <w:pPr>
              <w:ind w:firstLine="284"/>
              <w:jc w:val="both"/>
              <w:rPr>
                <w:rFonts w:ascii="Times New Roman" w:hAnsi="Times New Roman"/>
                <w:sz w:val="26"/>
                <w:szCs w:val="26"/>
              </w:rPr>
            </w:pPr>
            <w:r>
              <w:rPr>
                <w:rFonts w:ascii="Times New Roman" w:hAnsi="Times New Roman"/>
                <w:sz w:val="26"/>
                <w:szCs w:val="26"/>
              </w:rPr>
              <w:t>- Thời khóa biểu “Tuần sinh hoạt công dân – HSSV” các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8.01.1.03</w:t>
            </w:r>
          </w:p>
        </w:tc>
        <w:tc>
          <w:tcPr>
            <w:tcW w:w="1418"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8.01.1.03</w:t>
            </w: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Sổ tay Giáo dục định hướng các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8.01.1.04</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jc w:val="both"/>
              <w:rPr>
                <w:rFonts w:ascii="Times New Roman" w:hAnsi="Times New Roman"/>
                <w:sz w:val="26"/>
                <w:szCs w:val="26"/>
              </w:rPr>
            </w:pPr>
            <w:r>
              <w:rPr>
                <w:rFonts w:ascii="Times New Roman" w:hAnsi="Times New Roman"/>
                <w:sz w:val="26"/>
                <w:szCs w:val="26"/>
              </w:rPr>
              <w:t>- Báo cáo số 128/BC-LTT-CTCT ngày 21/02/2017 về Kết quả triển khai sinh hoạt Giáo dục định hướng “Tuần sinh hoạt công dân – HSSV” 2016-2017</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8.01.1.05</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jc w:val="both"/>
              <w:rPr>
                <w:rFonts w:ascii="Times New Roman" w:hAnsi="Times New Roman"/>
                <w:sz w:val="26"/>
                <w:szCs w:val="26"/>
              </w:rPr>
            </w:pPr>
            <w:r>
              <w:rPr>
                <w:rFonts w:ascii="Times New Roman" w:hAnsi="Times New Roman"/>
                <w:sz w:val="26"/>
                <w:szCs w:val="26"/>
              </w:rPr>
              <w:t>- Các Thông báo về Công việc của GVCN-CVHT theo các bậc đào tạo từng tháng theo năm học</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8.01.1.06</w:t>
            </w:r>
          </w:p>
        </w:tc>
        <w:tc>
          <w:tcPr>
            <w:tcW w:w="1418"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8.01.1.06</w:t>
            </w: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ind w:firstLine="284"/>
              <w:rPr>
                <w:rFonts w:ascii="Times New Roman" w:hAnsi="Times New Roman"/>
                <w:sz w:val="26"/>
                <w:szCs w:val="26"/>
              </w:rPr>
            </w:pPr>
            <w:r>
              <w:rPr>
                <w:rFonts w:ascii="Times New Roman" w:hAnsi="Times New Roman"/>
                <w:sz w:val="26"/>
                <w:szCs w:val="26"/>
              </w:rPr>
              <w:t>- Niên giám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8.01.1.07</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jc w:val="both"/>
              <w:rPr>
                <w:rFonts w:ascii="Times New Roman" w:hAnsi="Times New Roman"/>
                <w:sz w:val="26"/>
                <w:szCs w:val="26"/>
              </w:rPr>
            </w:pPr>
            <w:r>
              <w:rPr>
                <w:rFonts w:ascii="Times New Roman" w:hAnsi="Times New Roman"/>
                <w:sz w:val="26"/>
                <w:szCs w:val="26"/>
              </w:rPr>
              <w:t>- Các Quyết định kỷ luật HSSV vi phạm Quy chế thi từng Học kỳ trong năm học</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w:t>
            </w:r>
          </w:p>
        </w:tc>
        <w:tc>
          <w:tcPr>
            <w:tcW w:w="850"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8.02.1.01</w:t>
            </w:r>
          </w:p>
        </w:tc>
        <w:tc>
          <w:tcPr>
            <w:tcW w:w="1418"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8.01.1.03</w:t>
            </w: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Thông báo 1469/TB-LTT-CTCT ngày 16/11/2016 về việc Hướng dẫn thủ tục miễn, giảm học phí  từ năm 2016-2017 đến năm học 2020-2021</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8.02.1.02</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Biểu thống kê số liệu ký xác nhận cho HSSV để bổ túc hồ sơ vay vốn tại các ngân hàng chính sách tại địa phương</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8.02.1.03</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Quyết định và danh sách trợ cấp xã hội cho HSSV là người DTTS, MCCM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ind w:left="-144"/>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8.02.1.04</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giấy xác nhận là HSSV để hưởng chính sách ưu đãi tại địa phương</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8.02.1.05</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Quyết định và danh sách HSSV được miễn giảm học phí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8.02.1.06</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Quyết định và danh sách xét cấp học bổng khuyến khích học tập cho HSSV từng học kỳ theo năm học cho các bậc đào tạo</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8.02.1.07</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Thông báo và danh sách nữ sinh kỹ thuật được chọn để trao học bổng “Nữ sinh kỹ thuật HEEAP”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8.02.1.08</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kế hoạch, thông báo và danh sách HSSV được nhận học bổng do các doanh nghiệp tài trợ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8.02.1.09</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kế hoạch và thông báo khám sức khỏe cho HSSV đầu năm học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8.02.1.10</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kết quả khám sức khỏe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8.02.1.11</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họp đồng đóng bảo hiểm Y tế cho HSSV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8.02.1.12</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họp đồng đóng bảo hiểm tai nạn cho HSSV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8.02.1.13</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8.03</w:t>
            </w:r>
          </w:p>
        </w:tc>
        <w:tc>
          <w:tcPr>
            <w:tcW w:w="850"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8.03.1.01</w:t>
            </w:r>
          </w:p>
        </w:tc>
        <w:tc>
          <w:tcPr>
            <w:tcW w:w="1418"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8.01.1.03</w:t>
            </w: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8.03.1.02</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Quyết định 1341/QĐ-LTT-CTCT ngày 12/10/2016 khen thưởng thủ khoa tuyển sinh 2016-2017</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8.03.1.03</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Quyết định và Danh sách khen thưởng cho HSSV đạt xuất sắc, giỏi, khá theo từng năm học</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8.03.1.04</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Quyết định và Danh sách khen thưởng cho HSSV là cán bộ lớp tích cực học kỳ, năm học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8.03.1.05</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Quyết định khen thưởng HSSV đạt giải trong các kỳ thi giỏi nghề</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8.03.1.06</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quyết định khen thưởng HSSV trong các kỳ thi 0lympic các môn học</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8.03.1.07</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Khen thưởng HSSV tham gia tích cực  công tác xã hội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8.03.1.08</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Các Quyết định và Danh sách miễn, giảm học phí cho HSSV có hoàn cảnh đặc biệt khó khăn, con CB – GV – NV trong trường</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8.03.1.09</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Quyết định, thông báo xét cấp học bổng “Lý Tự Trọng – Tiếp bước đến trường”</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8.03.1.10</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Công văn 19/QĐ-HSV-LTT ngày 15/10/2016 về việc Ban hành quy định sử dụng thẻ giữ xe miễn phí dành cho BCH Đoàn thanh niên – Hội sinh viên trường</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8.03.1.11</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Thông báo 89/TB-HSV-LTT về việc nhận và xét hồ sơ xây dựng nhà tình bạn trong chiến dịch tình nguyện mù hè xanh năm 2017</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8.03.1.12</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Kế hoạch, thông báo về việc thành lập đường dây nóng tiếp nhận thông tin và hỗ trợ HSSV trường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8.04</w:t>
            </w:r>
          </w:p>
        </w:tc>
        <w:tc>
          <w:tcPr>
            <w:tcW w:w="850"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8.04.1.01</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Số 38/2005/QH11 ngày 14/6/2002 Luật Giáo dục của nước Cộng hòa xã hội chủ nghĩa Việt Nam</w:t>
            </w:r>
          </w:p>
          <w:p w:rsidR="001B5732" w:rsidRDefault="001B5732">
            <w:pPr>
              <w:ind w:firstLine="284"/>
              <w:rPr>
                <w:rFonts w:ascii="Times New Roman" w:hAnsi="Times New Roman"/>
                <w:sz w:val="26"/>
                <w:szCs w:val="26"/>
              </w:rPr>
            </w:pPr>
            <w:r>
              <w:rPr>
                <w:rFonts w:ascii="Times New Roman" w:hAnsi="Times New Roman"/>
                <w:sz w:val="26"/>
                <w:szCs w:val="26"/>
              </w:rPr>
              <w:t>- Số 74/2014/QG13 ngày 27/11/2014 Luật Giáo dục nghề nghiệp</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8.04.1.02</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Thông tư số 01/2015/TT-BGDĐT ngày 15/01/2015 về ban hành điều lệ trường Cao đẳng</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8.04.1.03</w:t>
            </w:r>
          </w:p>
        </w:tc>
        <w:tc>
          <w:tcPr>
            <w:tcW w:w="1418"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8.01.1.03</w:t>
            </w: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Quyết định số 42/2007/QĐ-BGDĐT ngày 13/8/2007 của Bộ trưởng Bộ Giáo dục và Đào tạo Ban hành quy chế HSSV các trường đại học, cao đẳng và trung cấp chuyên nghiệp hệ chính quy</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8.04.1.04</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Quyết định số 382/QĐ-LTT-TTGD ngày 19/4/2016 của Hiệu trưởng Trường Cao đẳng Kỹ thuật Lý Tự Trong Tp.HCM về Ban hành Nội quy đối với HSSV hệ chính quy của Trường Cao đẳng Kỹ thuật Lý Tự Trọng TP.Hồ Chí Minh</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8.04.1.05</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Quyết định số 288/QĐ-LTT-CTCT ngày 05/4/2017 của Hiệu trưởng Trường cao đẳng Kỹ thuật Lý Tự Trọng TP.HCM về Ban hành Nội quy Ký túc xá của Trường Cao đẳng Kỹ thuật Lý Tự Trọng TP.Hồ Chí Minh</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8.04.1.06</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8.04.1.07</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8.04.1.08</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8.05</w:t>
            </w:r>
          </w:p>
        </w:tc>
        <w:tc>
          <w:tcPr>
            <w:tcW w:w="850"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8.05.1.01</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8.05.1.02</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8.05.1.03</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8.05.1.04</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Giấy chứng nhận Cơ sở đủ điều kiện an toàn thực phẩm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2</w:t>
            </w: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8.05.2.01</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8.05.2.02</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Báo cáo tổng hợp về khảo sát các hoạt động dịch vụ, phục vụ HSSV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8.05.2.03</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w:t>
            </w:r>
          </w:p>
        </w:tc>
        <w:tc>
          <w:tcPr>
            <w:tcW w:w="850"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8.07.1.01</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ind w:firstLine="284"/>
              <w:rPr>
                <w:rFonts w:ascii="Times New Roman" w:hAnsi="Times New Roman"/>
                <w:sz w:val="26"/>
                <w:szCs w:val="26"/>
              </w:rPr>
            </w:pPr>
            <w:r>
              <w:rPr>
                <w:rFonts w:ascii="Times New Roman" w:hAnsi="Times New Roman"/>
                <w:sz w:val="26"/>
                <w:szCs w:val="26"/>
              </w:rPr>
              <w:t>- Chương trình công tác Đoàn, Hội và phong trào thanh niên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8.07.1.02</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Các kế hoạch tổ hội, họp của Đoàn, Hội</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8.07.1.03</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Các công văn, thông báo huy động HSSV tham gia tư vấn tuyển sinh</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8.07.1.04</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Kế hoạch chiến địch tình nguyện mùa hè xanh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8.07.1.05</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Kế hoạch tổ chức ngày hội chào đón tân HSSV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8.07.1.06</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Tham gia giải bóng đá sinh viên cấp thành phố, giải bóng đá “Cúp Lý Tự Trọng” , giải bóng đá ‘Ký túc xá”</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8.07.1.07</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xml:space="preserve">- Kế hoạch, Thông báo tổ chức cuộc thi Ký túc xá “Sạch dẹp – An toàn – Văn minh” </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8.07.1.08</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K</w:t>
            </w:r>
            <w:r>
              <w:rPr>
                <w:rFonts w:ascii="Times New Roman" w:hAnsi="Times New Roman" w:cs="Arial"/>
                <w:sz w:val="26"/>
                <w:szCs w:val="26"/>
              </w:rPr>
              <w:t>ế</w:t>
            </w:r>
            <w:r>
              <w:rPr>
                <w:rFonts w:ascii="Times New Roman" w:hAnsi="Times New Roman"/>
                <w:sz w:val="26"/>
                <w:szCs w:val="26"/>
              </w:rPr>
              <w:t xml:space="preserve"> ho</w:t>
            </w:r>
            <w:r>
              <w:rPr>
                <w:rFonts w:ascii="Times New Roman" w:hAnsi="Times New Roman" w:cs="Arial"/>
                <w:sz w:val="26"/>
                <w:szCs w:val="26"/>
              </w:rPr>
              <w:t>ạ</w:t>
            </w:r>
            <w:r>
              <w:rPr>
                <w:rFonts w:ascii="Times New Roman" w:hAnsi="Times New Roman"/>
                <w:sz w:val="26"/>
                <w:szCs w:val="26"/>
              </w:rPr>
              <w:t>ch t</w:t>
            </w:r>
            <w:r>
              <w:rPr>
                <w:rFonts w:ascii="Times New Roman" w:hAnsi="Times New Roman" w:cs="Arial"/>
                <w:sz w:val="26"/>
                <w:szCs w:val="26"/>
              </w:rPr>
              <w:t>ổ</w:t>
            </w:r>
            <w:r>
              <w:rPr>
                <w:rFonts w:ascii="Times New Roman" w:hAnsi="Times New Roman"/>
                <w:sz w:val="26"/>
                <w:szCs w:val="26"/>
              </w:rPr>
              <w:t xml:space="preserve"> ch</w:t>
            </w:r>
            <w:r>
              <w:rPr>
                <w:rFonts w:ascii="Times New Roman" w:hAnsi="Times New Roman" w:cs="Arial"/>
                <w:sz w:val="26"/>
                <w:szCs w:val="26"/>
              </w:rPr>
              <w:t>ứ</w:t>
            </w:r>
            <w:r>
              <w:rPr>
                <w:rFonts w:ascii="Times New Roman" w:hAnsi="Times New Roman"/>
                <w:sz w:val="26"/>
                <w:szCs w:val="26"/>
              </w:rPr>
              <w:t>c Lễ kỷ niệm 10 năm thành lập Hội sinh viên</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8.07.1.09</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Kế hoạch, thông báo tổ chức ngày hội hiến máu tình nguyện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8.07.1.10</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Các Thông báo tuyển thành viên câu lạc bộ Anh văn, tin học, ngoại ngữ. Tuyển đội viên đội công tác xã hội</w:t>
            </w:r>
          </w:p>
          <w:p w:rsidR="001B5732" w:rsidRDefault="001B5732">
            <w:pPr>
              <w:widowControl w:val="0"/>
              <w:ind w:firstLine="284"/>
              <w:rPr>
                <w:rFonts w:ascii="Times New Roman" w:hAnsi="Times New Roman"/>
                <w:sz w:val="26"/>
                <w:szCs w:val="26"/>
              </w:rPr>
            </w:pPr>
            <w:r>
              <w:rPr>
                <w:rFonts w:ascii="Times New Roman" w:hAnsi="Times New Roman"/>
                <w:sz w:val="26"/>
                <w:szCs w:val="26"/>
              </w:rPr>
              <w:t>- Các Quyết định thành lập các câu lạc bộ âm nhạc, Bóng đá, Dancer, Taekwondo, Vovinam, Cầu lông, Bóng rổ.</w:t>
            </w:r>
          </w:p>
          <w:p w:rsidR="001B5732" w:rsidRDefault="001B5732">
            <w:pPr>
              <w:widowControl w:val="0"/>
              <w:ind w:firstLine="284"/>
              <w:rPr>
                <w:rFonts w:ascii="Times New Roman" w:hAnsi="Times New Roman"/>
                <w:sz w:val="26"/>
                <w:szCs w:val="26"/>
              </w:rPr>
            </w:pPr>
            <w:r>
              <w:rPr>
                <w:rFonts w:ascii="Times New Roman" w:hAnsi="Times New Roman"/>
                <w:sz w:val="26"/>
                <w:szCs w:val="26"/>
              </w:rPr>
              <w:t>- Các Thông báo tổ chức ngày chủ nhật xanh, ngày thứ bảy tình nguyện hàng năm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8.07.1.11</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Báo cáo Tổng kết chiến dịch Xuân tình nguyện</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8.07.1.12</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8.07.1.13</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Phối hợp Công ty TNHH Quảng cáo – Truyền thông Tấm và Cám tổ chức chương trình có chủ đề “Hòa chung nhịp đập”</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8.07.1.14</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Phối hợp Công ty TNHH địch vụ Tổng hợp 24H tổ chức hành trình kết nối với chủ đề “Youth Story”</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8.07.1.15</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8.07.1.16</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8.07.1.17</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8.07.1.18</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8.07.1.19</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Kế hoạch tổ chức Hội thi “Tìm kiếm tài năng Lý Tự Trọng”</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8.07.1.20</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8.07.1.21</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8.07.1.22</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8.07.1.23</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Thực hiện công trình thanh niên kỷ niệm 40 năm ngày giải phóng miền Nam, thống nhất đất nước (30/4/1975-30/4/2015)</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8.07.1.24</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8.07.1.25</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8.07.1.26</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Thông báo phát động thi đua lập thành tích chào mừng ngày nhà giáo Việt Nam 20/11</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2</w:t>
            </w: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8.07.2.01</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Quyết định Danh sách lực lượng bảo vệ</w:t>
            </w:r>
          </w:p>
          <w:p w:rsidR="001B5732" w:rsidRDefault="001B5732">
            <w:pPr>
              <w:widowControl w:val="0"/>
              <w:ind w:firstLine="284"/>
              <w:rPr>
                <w:rFonts w:ascii="Times New Roman" w:hAnsi="Times New Roman"/>
                <w:sz w:val="26"/>
                <w:szCs w:val="26"/>
              </w:rPr>
            </w:pPr>
            <w:r>
              <w:rPr>
                <w:rFonts w:ascii="Times New Roman" w:hAnsi="Times New Roman"/>
                <w:sz w:val="26"/>
                <w:szCs w:val="26"/>
              </w:rPr>
              <w:t>- Chức năng nhiệm vụ, quyền hạn</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8.07.2.02</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8.07.2.03</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8.07.2.04</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Danh sách các chiến sĩ thuộc Trung đội tự vệ Trường cao đẳng Kỹ thuật Lý Tự Trọng TP. Hồ chí Minh</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8.07.2.05</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8.07.2.06</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Nội quy cơ quan, nội quy ra vào cổng</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8.07.2.07</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Nội quy phòng cháy, chữa cháy</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8.07.2.08</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Kế hoạch lắp đặt hệ thống camera</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8.07.2.09</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Ký kết quy chế phối hợp với UBND phường 4, công an Quận Tân Bình</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8.07.2.10</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8.07.2.11</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Kế hoạch, Thông báo, danh sách tập huấn, huyến luyện nghiệp vụ PCCC cho lực lượng chuyên trách</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8.07.2.12</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Danh sách, số lượng dụng cụ chữa cháy tại chỗ như: Bình khí CO</w:t>
            </w:r>
            <w:r>
              <w:rPr>
                <w:rFonts w:ascii="Times New Roman" w:hAnsi="Times New Roman"/>
                <w:sz w:val="26"/>
                <w:szCs w:val="26"/>
                <w:vertAlign w:val="subscript"/>
              </w:rPr>
              <w:t>2</w:t>
            </w:r>
            <w:r>
              <w:rPr>
                <w:rFonts w:ascii="Times New Roman" w:hAnsi="Times New Roman"/>
                <w:sz w:val="26"/>
                <w:szCs w:val="26"/>
              </w:rPr>
              <w:t>, bình bột chữa cháy, thang sắt</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8.07.2.13</w:t>
            </w: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ind w:firstLine="284"/>
              <w:rPr>
                <w:rFonts w:ascii="Times New Roman" w:hAnsi="Times New Roman"/>
                <w:sz w:val="26"/>
                <w:szCs w:val="26"/>
              </w:rPr>
            </w:pPr>
            <w:r>
              <w:rPr>
                <w:rFonts w:ascii="Times New Roman" w:hAnsi="Times New Roman"/>
                <w:sz w:val="26"/>
                <w:szCs w:val="26"/>
              </w:rPr>
              <w:t>- Quyết định thành lập Ban kiểm tra an toàn lao động</w:t>
            </w:r>
          </w:p>
          <w:p w:rsidR="001B5732" w:rsidRDefault="001B5732">
            <w:pPr>
              <w:widowControl w:val="0"/>
              <w:ind w:firstLine="284"/>
              <w:rPr>
                <w:rFonts w:ascii="Times New Roman" w:hAnsi="Times New Roman"/>
                <w:sz w:val="26"/>
                <w:szCs w:val="26"/>
              </w:rPr>
            </w:pPr>
            <w:r>
              <w:rPr>
                <w:rFonts w:ascii="Times New Roman" w:hAnsi="Times New Roman"/>
                <w:sz w:val="26"/>
                <w:szCs w:val="26"/>
              </w:rPr>
              <w:t>- Quyết định thành lập đội phòng cháy, chữa cháy</w:t>
            </w:r>
          </w:p>
          <w:p w:rsidR="001B5732" w:rsidRDefault="001B5732">
            <w:pPr>
              <w:widowControl w:val="0"/>
              <w:ind w:firstLine="284"/>
              <w:rPr>
                <w:rFonts w:ascii="Times New Roman" w:hAnsi="Times New Roman"/>
                <w:sz w:val="26"/>
                <w:szCs w:val="26"/>
              </w:rPr>
            </w:pPr>
            <w:r>
              <w:rPr>
                <w:rFonts w:ascii="Times New Roman" w:hAnsi="Times New Roman"/>
                <w:sz w:val="26"/>
                <w:szCs w:val="26"/>
              </w:rPr>
              <w:t>- quyết định thành lập  ban vệ sinh môi trường và vệ sinh an toàn thực phẩm</w:t>
            </w: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r w:rsidR="001B5732" w:rsidTr="001B5732">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ind w:firstLine="284"/>
              <w:rPr>
                <w:rFonts w:ascii="Times New Roman" w:hAnsi="Times New Roman"/>
                <w:sz w:val="26"/>
                <w:szCs w:val="26"/>
              </w:rPr>
            </w:pPr>
          </w:p>
        </w:tc>
      </w:tr>
    </w:tbl>
    <w:p w:rsidR="001B5732" w:rsidRDefault="001B5732" w:rsidP="001B5732">
      <w:pPr>
        <w:rPr>
          <w:lang w:val="pt-BR"/>
        </w:rPr>
        <w:sectPr w:rsidR="001B5732">
          <w:type w:val="continuous"/>
          <w:pgSz w:w="16840" w:h="11907" w:orient="landscape"/>
          <w:pgMar w:top="1134" w:right="1134" w:bottom="1701" w:left="1134" w:header="454" w:footer="454" w:gutter="0"/>
          <w:cols w:space="720"/>
        </w:sect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lang w:val="pt-BR"/>
        </w:rPr>
      </w:pPr>
    </w:p>
    <w:p w:rsidR="001B5732" w:rsidRDefault="001B5732" w:rsidP="001B5732">
      <w:pPr>
        <w:widowControl w:val="0"/>
        <w:spacing w:before="240" w:after="120"/>
        <w:ind w:firstLine="425"/>
        <w:jc w:val="center"/>
        <w:rPr>
          <w:rFonts w:ascii="Times New Roman" w:hAnsi="Times New Roman"/>
          <w:b/>
          <w:lang w:val="pt-BR"/>
        </w:rPr>
      </w:pPr>
      <w:r>
        <w:rPr>
          <w:rFonts w:ascii="Times New Roman" w:hAnsi="Times New Roman"/>
          <w:b/>
          <w:bCs/>
        </w:rPr>
        <w:t>Bảng mã minh chứng</w:t>
      </w:r>
    </w:p>
    <w:tbl>
      <w:tblPr>
        <w:tblW w:w="9120"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4"/>
        <w:gridCol w:w="1551"/>
        <w:gridCol w:w="1443"/>
        <w:gridCol w:w="1255"/>
        <w:gridCol w:w="2276"/>
        <w:gridCol w:w="1751"/>
      </w:tblGrid>
      <w:tr w:rsidR="001B5732" w:rsidTr="001B573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spacing w:before="120"/>
              <w:jc w:val="center"/>
              <w:rPr>
                <w:rFonts w:ascii="Times New Roman" w:hAnsi="Times New Roman"/>
                <w:b/>
                <w:bCs/>
                <w:sz w:val="26"/>
                <w:szCs w:val="26"/>
              </w:rPr>
            </w:pPr>
            <w:r>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spacing w:before="120"/>
              <w:jc w:val="center"/>
              <w:rPr>
                <w:rFonts w:ascii="Times New Roman" w:hAnsi="Times New Roman"/>
                <w:b/>
                <w:bCs/>
                <w:sz w:val="26"/>
                <w:szCs w:val="26"/>
              </w:rPr>
            </w:pPr>
            <w:r>
              <w:rPr>
                <w:rFonts w:ascii="Times New Roman" w:hAnsi="Times New Roman"/>
                <w:b/>
                <w:bCs/>
                <w:sz w:val="26"/>
                <w:szCs w:val="26"/>
              </w:rPr>
              <w:t>Tiêu chí,</w:t>
            </w:r>
          </w:p>
          <w:p w:rsidR="001B5732" w:rsidRDefault="001B5732">
            <w:pPr>
              <w:widowControl w:val="0"/>
              <w:spacing w:before="120"/>
              <w:jc w:val="center"/>
              <w:rPr>
                <w:rFonts w:ascii="Times New Roman" w:hAnsi="Times New Roman"/>
                <w:b/>
                <w:bCs/>
                <w:sz w:val="26"/>
                <w:szCs w:val="26"/>
              </w:rPr>
            </w:pPr>
            <w:r>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spacing w:before="120"/>
              <w:jc w:val="center"/>
              <w:rPr>
                <w:rFonts w:ascii="Times New Roman" w:hAnsi="Times New Roman"/>
                <w:b/>
                <w:bCs/>
                <w:sz w:val="26"/>
                <w:szCs w:val="26"/>
              </w:rPr>
            </w:pPr>
            <w:r>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spacing w:before="120"/>
              <w:jc w:val="center"/>
              <w:rPr>
                <w:rFonts w:ascii="Times New Roman" w:hAnsi="Times New Roman"/>
                <w:b/>
                <w:bCs/>
                <w:sz w:val="26"/>
                <w:szCs w:val="26"/>
              </w:rPr>
            </w:pPr>
            <w:r>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spacing w:before="120"/>
              <w:jc w:val="center"/>
              <w:rPr>
                <w:rFonts w:ascii="Times New Roman" w:hAnsi="Times New Roman"/>
                <w:b/>
                <w:bCs/>
                <w:sz w:val="26"/>
                <w:szCs w:val="26"/>
              </w:rPr>
            </w:pPr>
            <w:r>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hideMark/>
          </w:tcPr>
          <w:p w:rsidR="001B5732" w:rsidRDefault="001B5732">
            <w:pPr>
              <w:widowControl w:val="0"/>
              <w:spacing w:before="120"/>
              <w:ind w:left="-57" w:right="-57"/>
              <w:jc w:val="center"/>
              <w:rPr>
                <w:rFonts w:ascii="Times New Roman" w:hAnsi="Times New Roman"/>
                <w:b/>
                <w:bCs/>
                <w:sz w:val="26"/>
                <w:szCs w:val="26"/>
              </w:rPr>
            </w:pPr>
            <w:r>
              <w:rPr>
                <w:rFonts w:ascii="Times New Roman" w:hAnsi="Times New Roman"/>
                <w:b/>
                <w:bCs/>
                <w:sz w:val="26"/>
                <w:szCs w:val="26"/>
              </w:rPr>
              <w:t>Tên minh chứng</w:t>
            </w:r>
          </w:p>
        </w:tc>
      </w:tr>
      <w:tr w:rsidR="001B5732" w:rsidTr="001B573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1.01</w:t>
            </w:r>
          </w:p>
        </w:tc>
        <w:tc>
          <w:tcPr>
            <w:tcW w:w="1443"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 xml:space="preserve">1 </w:t>
            </w:r>
          </w:p>
        </w:tc>
        <w:tc>
          <w:tcPr>
            <w:tcW w:w="1255"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1.01.1.01</w:t>
            </w:r>
          </w:p>
        </w:tc>
        <w:tc>
          <w:tcPr>
            <w:tcW w:w="2277"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rPr>
                <w:rFonts w:ascii="Times New Roman" w:hAnsi="Times New Roman"/>
                <w:sz w:val="26"/>
                <w:szCs w:val="26"/>
              </w:rPr>
            </w:pPr>
          </w:p>
        </w:tc>
      </w:tr>
      <w:tr w:rsidR="001B5732" w:rsidTr="001B573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1.01.1.02</w:t>
            </w:r>
          </w:p>
        </w:tc>
        <w:tc>
          <w:tcPr>
            <w:tcW w:w="2277"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rPr>
                <w:rFonts w:ascii="Times New Roman" w:hAnsi="Times New Roman"/>
                <w:sz w:val="26"/>
                <w:szCs w:val="26"/>
              </w:rPr>
            </w:pPr>
          </w:p>
        </w:tc>
      </w:tr>
      <w:tr w:rsidR="001B5732" w:rsidTr="001B573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1.01.1.03</w:t>
            </w:r>
          </w:p>
        </w:tc>
        <w:tc>
          <w:tcPr>
            <w:tcW w:w="2277"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rPr>
                <w:rFonts w:ascii="Times New Roman" w:hAnsi="Times New Roman"/>
                <w:sz w:val="26"/>
                <w:szCs w:val="26"/>
              </w:rPr>
            </w:pPr>
          </w:p>
        </w:tc>
      </w:tr>
      <w:tr w:rsidR="001B5732" w:rsidTr="001B573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1.01</w:t>
            </w:r>
          </w:p>
        </w:tc>
        <w:tc>
          <w:tcPr>
            <w:tcW w:w="1443"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1.01.2.01</w:t>
            </w:r>
          </w:p>
        </w:tc>
        <w:tc>
          <w:tcPr>
            <w:tcW w:w="2277"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rPr>
                <w:rFonts w:ascii="Times New Roman" w:hAnsi="Times New Roman"/>
                <w:sz w:val="26"/>
                <w:szCs w:val="26"/>
              </w:rPr>
            </w:pPr>
          </w:p>
        </w:tc>
      </w:tr>
      <w:tr w:rsidR="001B5732" w:rsidTr="001B573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(Ví dụ 1.01.1.02)</w:t>
            </w:r>
          </w:p>
        </w:tc>
        <w:tc>
          <w:tcPr>
            <w:tcW w:w="1751"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rPr>
                <w:rFonts w:ascii="Times New Roman" w:hAnsi="Times New Roman"/>
                <w:sz w:val="26"/>
                <w:szCs w:val="26"/>
              </w:rPr>
            </w:pPr>
          </w:p>
        </w:tc>
      </w:tr>
      <w:tr w:rsidR="001B5732" w:rsidTr="001B573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1.01.2.02</w:t>
            </w:r>
          </w:p>
        </w:tc>
        <w:tc>
          <w:tcPr>
            <w:tcW w:w="2277"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rPr>
                <w:rFonts w:ascii="Times New Roman" w:hAnsi="Times New Roman"/>
                <w:sz w:val="26"/>
                <w:szCs w:val="26"/>
              </w:rPr>
            </w:pPr>
          </w:p>
        </w:tc>
      </w:tr>
      <w:tr w:rsidR="001B5732" w:rsidTr="001B573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1.01.2.03</w:t>
            </w:r>
          </w:p>
        </w:tc>
        <w:tc>
          <w:tcPr>
            <w:tcW w:w="2277"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1B5732" w:rsidRDefault="001B5732">
            <w:pPr>
              <w:spacing w:before="120" w:line="360" w:lineRule="auto"/>
              <w:rPr>
                <w:rFonts w:ascii="Times New Roman" w:hAnsi="Times New Roman"/>
                <w:sz w:val="26"/>
                <w:szCs w:val="26"/>
              </w:rPr>
            </w:pPr>
          </w:p>
        </w:tc>
      </w:tr>
      <w:tr w:rsidR="001B5732" w:rsidTr="001B573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1.02</w:t>
            </w:r>
          </w:p>
        </w:tc>
        <w:tc>
          <w:tcPr>
            <w:tcW w:w="1443" w:type="dxa"/>
            <w:tcBorders>
              <w:top w:val="single" w:sz="6" w:space="0" w:color="auto"/>
              <w:left w:val="single" w:sz="6" w:space="0" w:color="auto"/>
              <w:bottom w:val="single" w:sz="6" w:space="0" w:color="auto"/>
              <w:right w:val="single" w:sz="6" w:space="0" w:color="auto"/>
            </w:tcBorders>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1.02.1.01</w:t>
            </w:r>
          </w:p>
        </w:tc>
        <w:tc>
          <w:tcPr>
            <w:tcW w:w="2277"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1B5732" w:rsidRDefault="001B5732">
            <w:pPr>
              <w:widowControl w:val="0"/>
              <w:spacing w:before="120" w:line="360" w:lineRule="auto"/>
              <w:jc w:val="both"/>
              <w:rPr>
                <w:rFonts w:ascii="Times New Roman" w:hAnsi="Times New Roman"/>
                <w:sz w:val="26"/>
                <w:szCs w:val="26"/>
              </w:rPr>
            </w:pPr>
          </w:p>
        </w:tc>
      </w:tr>
      <w:tr w:rsidR="001B5732" w:rsidTr="001B573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1.02.1.02</w:t>
            </w:r>
          </w:p>
        </w:tc>
        <w:tc>
          <w:tcPr>
            <w:tcW w:w="2277"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1B5732" w:rsidRDefault="001B5732">
            <w:pPr>
              <w:widowControl w:val="0"/>
              <w:spacing w:before="120" w:line="360" w:lineRule="auto"/>
              <w:jc w:val="both"/>
              <w:rPr>
                <w:rFonts w:ascii="Times New Roman" w:hAnsi="Times New Roman"/>
                <w:sz w:val="26"/>
                <w:szCs w:val="26"/>
              </w:rPr>
            </w:pPr>
          </w:p>
        </w:tc>
      </w:tr>
      <w:tr w:rsidR="001B5732" w:rsidTr="001B573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1.02.1.03</w:t>
            </w:r>
          </w:p>
        </w:tc>
        <w:tc>
          <w:tcPr>
            <w:tcW w:w="2277"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1B5732" w:rsidRDefault="001B5732">
            <w:pPr>
              <w:widowControl w:val="0"/>
              <w:spacing w:before="120" w:line="360" w:lineRule="auto"/>
              <w:jc w:val="both"/>
              <w:rPr>
                <w:rFonts w:ascii="Times New Roman" w:hAnsi="Times New Roman"/>
                <w:sz w:val="26"/>
                <w:szCs w:val="26"/>
              </w:rPr>
            </w:pPr>
          </w:p>
        </w:tc>
      </w:tr>
      <w:tr w:rsidR="001B5732" w:rsidTr="001B573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B5732" w:rsidRDefault="001B5732">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1B5732" w:rsidRDefault="001B5732">
            <w:pPr>
              <w:spacing w:before="120" w:line="360" w:lineRule="auto"/>
              <w:jc w:val="center"/>
              <w:rPr>
                <w:rFonts w:ascii="Times New Roman" w:hAnsi="Times New Roman"/>
                <w:sz w:val="26"/>
                <w:szCs w:val="26"/>
              </w:rPr>
            </w:pPr>
            <w:r>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1B5732" w:rsidRDefault="001B5732">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1B5732" w:rsidRDefault="001B5732">
            <w:pPr>
              <w:widowControl w:val="0"/>
              <w:spacing w:before="120" w:line="360" w:lineRule="auto"/>
              <w:jc w:val="both"/>
              <w:rPr>
                <w:rFonts w:ascii="Times New Roman" w:hAnsi="Times New Roman"/>
                <w:sz w:val="26"/>
                <w:szCs w:val="26"/>
              </w:rPr>
            </w:pPr>
          </w:p>
        </w:tc>
      </w:tr>
    </w:tbl>
    <w:p w:rsidR="001B5732" w:rsidRDefault="001B5732" w:rsidP="001B5732">
      <w:pPr>
        <w:spacing w:before="120"/>
        <w:ind w:firstLine="567"/>
        <w:jc w:val="both"/>
        <w:rPr>
          <w:rFonts w:ascii="Times New Roman" w:hAnsi="Times New Roman"/>
          <w:i/>
        </w:rPr>
      </w:pPr>
      <w:r>
        <w:rPr>
          <w:rFonts w:ascii="Times New Roman" w:hAnsi="Times New Roman"/>
          <w:i/>
        </w:rPr>
        <w:tab/>
        <w:t>(Kéo dài bảng theo mẫu trên lần lượt theo thứ tự tiêu chí, tiêu chuẩn, chỉ số và số  lượng minh chứng của đơn vị)</w:t>
      </w:r>
    </w:p>
    <w:p w:rsidR="001B5732" w:rsidRDefault="001B5732" w:rsidP="001B5732">
      <w:pPr>
        <w:widowControl w:val="0"/>
        <w:spacing w:before="120"/>
        <w:ind w:firstLine="567"/>
        <w:jc w:val="both"/>
        <w:rPr>
          <w:rFonts w:ascii="Times New Roman" w:hAnsi="Times New Roman"/>
          <w:sz w:val="26"/>
        </w:rPr>
      </w:pPr>
      <w:r>
        <w:rPr>
          <w:rFonts w:ascii="Times New Roman" w:hAnsi="Times New Roman"/>
          <w:i/>
        </w:rPr>
        <w:tab/>
      </w:r>
      <w:r>
        <w:rPr>
          <w:rFonts w:ascii="Times New Roman" w:hAnsi="Times New Roman"/>
          <w:b/>
          <w:bCs/>
          <w:sz w:val="26"/>
        </w:rPr>
        <w:t xml:space="preserve">Giải thích: </w:t>
      </w:r>
      <w:r>
        <w:rPr>
          <w:rFonts w:ascii="Times New Roman" w:hAnsi="Times New Roman"/>
          <w:sz w:val="26"/>
        </w:rPr>
        <w:t>Mã thông tin và minh chứng được ký hiệu bằng chuỗi ký tự, bao gồm 6 chữ số đi từ trái qua phải được hiểu như sau:</w:t>
      </w:r>
    </w:p>
    <w:p w:rsidR="001B5732" w:rsidRDefault="001B5732" w:rsidP="001B5732">
      <w:pPr>
        <w:widowControl w:val="0"/>
        <w:spacing w:before="120"/>
        <w:ind w:firstLine="567"/>
        <w:jc w:val="both"/>
        <w:rPr>
          <w:rFonts w:ascii="Times New Roman" w:hAnsi="Times New Roman"/>
          <w:sz w:val="26"/>
        </w:rPr>
      </w:pPr>
      <w:r>
        <w:rPr>
          <w:rFonts w:ascii="Times New Roman" w:hAnsi="Times New Roman"/>
          <w:sz w:val="26"/>
        </w:rPr>
        <w:t>Số thứ nhất: thể hiện số thứ tự của tiêu chí (số này được đánh từ tiêu chí 1 đến tiêu chí 9).</w:t>
      </w:r>
    </w:p>
    <w:p w:rsidR="001B5732" w:rsidRDefault="001B5732" w:rsidP="001B5732">
      <w:pPr>
        <w:widowControl w:val="0"/>
        <w:spacing w:before="120"/>
        <w:ind w:firstLine="567"/>
        <w:jc w:val="both"/>
        <w:rPr>
          <w:rFonts w:ascii="Times New Roman" w:hAnsi="Times New Roman"/>
          <w:sz w:val="26"/>
        </w:rPr>
      </w:pPr>
      <w:r>
        <w:rPr>
          <w:rFonts w:ascii="Times New Roman" w:hAnsi="Times New Roman"/>
          <w:sz w:val="26"/>
        </w:rPr>
        <w:t>Số thứ hai và thứ ba: thể hiện số thứ tự của tiêu chuẩn (số này được đánh theo thứ tự các tiêu chuẩn có trong tiêu chí từ 1 cho đến hết số tiêu chuẩn trong tiêu chí).</w:t>
      </w:r>
    </w:p>
    <w:p w:rsidR="001B5732" w:rsidRDefault="001B5732" w:rsidP="001B5732">
      <w:pPr>
        <w:widowControl w:val="0"/>
        <w:spacing w:before="120"/>
        <w:ind w:firstLine="567"/>
        <w:jc w:val="both"/>
        <w:rPr>
          <w:rFonts w:ascii="Times New Roman" w:hAnsi="Times New Roman"/>
          <w:sz w:val="26"/>
        </w:rPr>
      </w:pPr>
      <w:r>
        <w:rPr>
          <w:rFonts w:ascii="Times New Roman" w:hAnsi="Times New Roman"/>
          <w:sz w:val="26"/>
        </w:rPr>
        <w:t>Số thứ tư: thể hiện nội hàm của tiêu chuẩn, trong một tiêu chuẩn có thể có nhiều nội hàm.</w:t>
      </w:r>
    </w:p>
    <w:p w:rsidR="001B5732" w:rsidRDefault="001B5732" w:rsidP="001B5732">
      <w:pPr>
        <w:widowControl w:val="0"/>
        <w:spacing w:before="120"/>
        <w:ind w:firstLine="567"/>
        <w:jc w:val="both"/>
        <w:rPr>
          <w:rFonts w:ascii="Times New Roman" w:hAnsi="Times New Roman"/>
          <w:sz w:val="26"/>
        </w:rPr>
      </w:pPr>
      <w:r>
        <w:rPr>
          <w:rFonts w:ascii="Times New Roman" w:hAnsi="Times New Roman"/>
          <w:sz w:val="26"/>
        </w:rPr>
        <w:t xml:space="preserve">Số thứ năm và thứ sáu: thể hiện minh chứng số bao nhiêu của nội hàm (số này được đánh </w:t>
      </w:r>
      <w:r>
        <w:rPr>
          <w:rFonts w:ascii="Times New Roman" w:hAnsi="Times New Roman"/>
          <w:sz w:val="26"/>
        </w:rPr>
        <w:lastRenderedPageBreak/>
        <w:t>theo thứ tự các minh chứng của nội hàm từ 1 cho đến hết các minh chứng).</w:t>
      </w:r>
    </w:p>
    <w:p w:rsidR="001B5732" w:rsidRDefault="001B5732" w:rsidP="001B5732">
      <w:pPr>
        <w:spacing w:before="120"/>
        <w:ind w:firstLine="567"/>
        <w:jc w:val="both"/>
        <w:rPr>
          <w:rFonts w:ascii="Times New Roman" w:hAnsi="Times New Roman"/>
          <w:sz w:val="26"/>
        </w:rPr>
      </w:pPr>
      <w:r>
        <w:rPr>
          <w:rFonts w:ascii="Times New Roman" w:hAnsi="Times New Roman"/>
          <w:sz w:val="26"/>
        </w:rPr>
        <w:t>Ví  dụ: 1.01.1.02 được hiểu là: minh chứng số 02 của nội hàm 1 tiêu chuẩn 1, tiêu chí 1.</w:t>
      </w:r>
    </w:p>
    <w:p w:rsidR="001B5732" w:rsidRDefault="001B5732" w:rsidP="001B5732">
      <w:pPr>
        <w:spacing w:before="120"/>
        <w:jc w:val="both"/>
        <w:rPr>
          <w:rFonts w:ascii="Times New Roman" w:hAnsi="Times New Roman"/>
          <w:i/>
          <w:sz w:val="26"/>
        </w:rPr>
      </w:pPr>
      <w:r>
        <w:rPr>
          <w:rFonts w:ascii="Times New Roman" w:hAnsi="Times New Roman"/>
          <w:i/>
          <w:sz w:val="26"/>
        </w:rPr>
        <w:t>Lưu ý:</w:t>
      </w:r>
    </w:p>
    <w:p w:rsidR="001B5732" w:rsidRDefault="001B5732" w:rsidP="001B5732">
      <w:pPr>
        <w:spacing w:before="120"/>
        <w:jc w:val="both"/>
        <w:rPr>
          <w:rFonts w:ascii="Times New Roman" w:hAnsi="Times New Roman"/>
          <w:i/>
          <w:sz w:val="26"/>
        </w:rPr>
      </w:pPr>
      <w:r>
        <w:rPr>
          <w:rFonts w:ascii="Times New Roman" w:hAnsi="Times New Roman"/>
          <w:i/>
          <w:sz w:val="26"/>
        </w:rPr>
        <w:t>+ Tên minh chứng cần nêu rõ trích yếu nội dung; ngày, tháng, năm ban hành; người có thẩm quyền ký ban hành).</w:t>
      </w:r>
    </w:p>
    <w:p w:rsidR="001B5732" w:rsidRDefault="001B5732" w:rsidP="001B5732">
      <w:pPr>
        <w:spacing w:before="120"/>
        <w:jc w:val="both"/>
        <w:rPr>
          <w:rFonts w:ascii="Times New Roman" w:hAnsi="Times New Roman"/>
          <w:i/>
          <w:sz w:val="26"/>
        </w:rPr>
      </w:pPr>
      <w:r>
        <w:rPr>
          <w:rFonts w:ascii="Times New Roman" w:hAnsi="Times New Roman"/>
          <w:i/>
          <w:sz w:val="26"/>
        </w:rPr>
        <w:t>+ Các minh ch</w:t>
      </w:r>
      <w:r>
        <w:rPr>
          <w:rFonts w:ascii="Times New Roman" w:hAnsi="Times New Roman" w:cs="Arial"/>
          <w:i/>
          <w:sz w:val="26"/>
        </w:rPr>
        <w:t>ứ</w:t>
      </w:r>
      <w:r>
        <w:rPr>
          <w:rFonts w:ascii="Times New Roman" w:hAnsi="Times New Roman"/>
          <w:i/>
          <w:sz w:val="26"/>
        </w:rPr>
        <w:t>ng c</w:t>
      </w:r>
      <w:r>
        <w:rPr>
          <w:rFonts w:ascii="Times New Roman" w:hAnsi="Times New Roman" w:cs=".VnTime"/>
          <w:i/>
          <w:sz w:val="26"/>
        </w:rPr>
        <w:t>ó</w:t>
      </w:r>
      <w:r>
        <w:rPr>
          <w:rFonts w:ascii="Times New Roman" w:hAnsi="Times New Roman"/>
          <w:i/>
          <w:sz w:val="26"/>
        </w:rPr>
        <w:t xml:space="preserve"> kh</w:t>
      </w:r>
      <w:r>
        <w:rPr>
          <w:rFonts w:ascii="Times New Roman" w:hAnsi="Times New Roman" w:cs=".VnTime"/>
          <w:i/>
          <w:sz w:val="26"/>
        </w:rPr>
        <w:t>ô</w:t>
      </w:r>
      <w:r>
        <w:rPr>
          <w:rFonts w:ascii="Times New Roman" w:hAnsi="Times New Roman"/>
          <w:i/>
          <w:sz w:val="26"/>
        </w:rPr>
        <w:t>ng qu</w:t>
      </w:r>
      <w:r>
        <w:rPr>
          <w:rFonts w:ascii="Times New Roman" w:hAnsi="Times New Roman" w:cs=".VnTime"/>
          <w:i/>
          <w:sz w:val="26"/>
        </w:rPr>
        <w:t>á</w:t>
      </w:r>
      <w:r>
        <w:rPr>
          <w:rFonts w:ascii="Times New Roman" w:hAnsi="Times New Roman"/>
          <w:i/>
          <w:sz w:val="26"/>
        </w:rPr>
        <w:t xml:space="preserve"> 20 trang/minh ch</w:t>
      </w:r>
      <w:r>
        <w:rPr>
          <w:rFonts w:ascii="Times New Roman" w:hAnsi="Times New Roman" w:cs="Arial"/>
          <w:i/>
          <w:sz w:val="26"/>
        </w:rPr>
        <w:t>ứ</w:t>
      </w:r>
      <w:r>
        <w:rPr>
          <w:rFonts w:ascii="Times New Roman" w:hAnsi="Times New Roman"/>
          <w:i/>
          <w:sz w:val="26"/>
        </w:rPr>
        <w:t xml:space="preserve">ng </w:t>
      </w:r>
      <w:r>
        <w:rPr>
          <w:rFonts w:ascii="Times New Roman" w:hAnsi="Times New Roman" w:cs="Arial"/>
          <w:i/>
          <w:sz w:val="26"/>
        </w:rPr>
        <w:t>đượ</w:t>
      </w:r>
      <w:r>
        <w:rPr>
          <w:rFonts w:ascii="Times New Roman" w:hAnsi="Times New Roman"/>
          <w:i/>
          <w:sz w:val="26"/>
        </w:rPr>
        <w:t>c ch</w:t>
      </w:r>
      <w:r>
        <w:rPr>
          <w:rFonts w:ascii="Times New Roman" w:hAnsi="Times New Roman" w:cs="Arial"/>
          <w:i/>
          <w:sz w:val="26"/>
        </w:rPr>
        <w:t>ụ</w:t>
      </w:r>
      <w:r>
        <w:rPr>
          <w:rFonts w:ascii="Times New Roman" w:hAnsi="Times New Roman"/>
          <w:i/>
          <w:sz w:val="26"/>
        </w:rPr>
        <w:t>p (photocopy) v</w:t>
      </w:r>
      <w:r>
        <w:rPr>
          <w:rFonts w:ascii="Times New Roman" w:hAnsi="Times New Roman" w:cs="Arial"/>
          <w:i/>
          <w:sz w:val="26"/>
        </w:rPr>
        <w:t>à</w:t>
      </w:r>
      <w:r>
        <w:rPr>
          <w:rFonts w:ascii="Times New Roman" w:hAnsi="Times New Roman"/>
          <w:i/>
          <w:sz w:val="26"/>
        </w:rPr>
        <w:t xml:space="preserve"> l</w:t>
      </w:r>
      <w:r>
        <w:rPr>
          <w:rFonts w:ascii="Times New Roman" w:hAnsi="Times New Roman" w:cs="Arial"/>
          <w:i/>
          <w:sz w:val="26"/>
        </w:rPr>
        <w:t>ư</w:t>
      </w:r>
      <w:r>
        <w:rPr>
          <w:rFonts w:ascii="Times New Roman" w:hAnsi="Times New Roman"/>
          <w:i/>
          <w:sz w:val="26"/>
        </w:rPr>
        <w:t>u t</w:t>
      </w:r>
      <w:r>
        <w:rPr>
          <w:rFonts w:ascii="Times New Roman" w:hAnsi="Times New Roman" w:cs="Arial"/>
          <w:i/>
          <w:sz w:val="26"/>
        </w:rPr>
        <w:t>ạ</w:t>
      </w:r>
      <w:r>
        <w:rPr>
          <w:rFonts w:ascii="Times New Roman" w:hAnsi="Times New Roman"/>
          <w:i/>
          <w:sz w:val="26"/>
        </w:rPr>
        <w:t xml:space="preserve">i </w:t>
      </w:r>
      <w:r>
        <w:rPr>
          <w:rFonts w:ascii="Times New Roman" w:hAnsi="Times New Roman" w:cs="Arial"/>
          <w:i/>
          <w:sz w:val="26"/>
        </w:rPr>
        <w:t>đơ</w:t>
      </w:r>
      <w:r>
        <w:rPr>
          <w:rFonts w:ascii="Times New Roman" w:hAnsi="Times New Roman"/>
          <w:i/>
          <w:sz w:val="26"/>
        </w:rPr>
        <w:t>n v</w:t>
      </w:r>
      <w:r>
        <w:rPr>
          <w:rFonts w:ascii="Times New Roman" w:hAnsi="Times New Roman" w:cs="Arial"/>
          <w:i/>
          <w:sz w:val="26"/>
        </w:rPr>
        <w:t>ị</w:t>
      </w:r>
      <w:r>
        <w:rPr>
          <w:rFonts w:ascii="Times New Roman" w:hAnsi="Times New Roman"/>
          <w:i/>
          <w:sz w:val="26"/>
        </w:rPr>
        <w:t>, ghi r</w:t>
      </w:r>
      <w:r>
        <w:rPr>
          <w:rFonts w:ascii="Times New Roman" w:hAnsi="Times New Roman" w:cs=".VnTime"/>
          <w:i/>
          <w:sz w:val="26"/>
        </w:rPr>
        <w:t>õ</w:t>
      </w:r>
      <w:r>
        <w:rPr>
          <w:rFonts w:ascii="Times New Roman" w:hAnsi="Times New Roman"/>
          <w:i/>
          <w:sz w:val="26"/>
        </w:rPr>
        <w:t xml:space="preserve"> n</w:t>
      </w:r>
      <w:r>
        <w:rPr>
          <w:rFonts w:ascii="Times New Roman" w:hAnsi="Times New Roman" w:cs="Arial"/>
          <w:i/>
          <w:sz w:val="26"/>
        </w:rPr>
        <w:t>ơ</w:t>
      </w:r>
      <w:r>
        <w:rPr>
          <w:rFonts w:ascii="Times New Roman" w:hAnsi="Times New Roman"/>
          <w:i/>
          <w:sz w:val="26"/>
        </w:rPr>
        <w:t>i l</w:t>
      </w:r>
      <w:r>
        <w:rPr>
          <w:rFonts w:ascii="Times New Roman" w:hAnsi="Times New Roman" w:cs="Arial"/>
          <w:i/>
          <w:sz w:val="26"/>
        </w:rPr>
        <w:t>ư</w:t>
      </w:r>
      <w:r>
        <w:rPr>
          <w:rFonts w:ascii="Times New Roman" w:hAnsi="Times New Roman"/>
          <w:i/>
          <w:sz w:val="26"/>
        </w:rPr>
        <w:t>u gi</w:t>
      </w:r>
      <w:r>
        <w:rPr>
          <w:rFonts w:ascii="Times New Roman" w:hAnsi="Times New Roman" w:cs="Arial"/>
          <w:i/>
          <w:sz w:val="26"/>
        </w:rPr>
        <w:t>ữ</w:t>
      </w:r>
      <w:r>
        <w:rPr>
          <w:rFonts w:ascii="Times New Roman" w:hAnsi="Times New Roman"/>
          <w:i/>
          <w:sz w:val="26"/>
        </w:rPr>
        <w:t xml:space="preserve"> b</w:t>
      </w:r>
      <w:r>
        <w:rPr>
          <w:rFonts w:ascii="Times New Roman" w:hAnsi="Times New Roman" w:cs="Arial"/>
          <w:i/>
          <w:sz w:val="26"/>
        </w:rPr>
        <w:t>ả</w:t>
      </w:r>
      <w:r>
        <w:rPr>
          <w:rFonts w:ascii="Times New Roman" w:hAnsi="Times New Roman"/>
          <w:i/>
          <w:sz w:val="26"/>
        </w:rPr>
        <w:t>n g</w:t>
      </w:r>
      <w:r>
        <w:rPr>
          <w:rFonts w:ascii="Times New Roman" w:hAnsi="Times New Roman" w:cs="Arial"/>
          <w:i/>
          <w:sz w:val="26"/>
        </w:rPr>
        <w:t>ố</w:t>
      </w:r>
      <w:r>
        <w:rPr>
          <w:rFonts w:ascii="Times New Roman" w:hAnsi="Times New Roman"/>
          <w:i/>
          <w:sz w:val="26"/>
        </w:rPr>
        <w:t>c.</w:t>
      </w:r>
    </w:p>
    <w:p w:rsidR="001B5732" w:rsidRDefault="001B5732" w:rsidP="001B5732">
      <w:pPr>
        <w:spacing w:before="120"/>
        <w:jc w:val="both"/>
        <w:rPr>
          <w:rFonts w:ascii="Times New Roman" w:hAnsi="Times New Roman"/>
          <w:i/>
          <w:sz w:val="26"/>
        </w:rPr>
      </w:pPr>
      <w:r>
        <w:rPr>
          <w:rFonts w:ascii="Times New Roman" w:hAnsi="Times New Roman"/>
          <w:i/>
          <w:sz w:val="26"/>
        </w:rPr>
        <w:t>+ M</w:t>
      </w:r>
      <w:r>
        <w:rPr>
          <w:rFonts w:ascii="Times New Roman" w:hAnsi="Times New Roman" w:cs="Arial"/>
          <w:i/>
          <w:sz w:val="26"/>
        </w:rPr>
        <w:t>ộ</w:t>
      </w:r>
      <w:r>
        <w:rPr>
          <w:rFonts w:ascii="Times New Roman" w:hAnsi="Times New Roman"/>
          <w:i/>
          <w:sz w:val="26"/>
        </w:rPr>
        <w:t>t s</w:t>
      </w:r>
      <w:r>
        <w:rPr>
          <w:rFonts w:ascii="Times New Roman" w:hAnsi="Times New Roman" w:cs="Arial"/>
          <w:i/>
          <w:sz w:val="26"/>
        </w:rPr>
        <w:t>ố</w:t>
      </w:r>
      <w:r>
        <w:rPr>
          <w:rFonts w:ascii="Times New Roman" w:hAnsi="Times New Roman"/>
          <w:i/>
          <w:sz w:val="26"/>
        </w:rPr>
        <w:t xml:space="preserve"> minh ch</w:t>
      </w:r>
      <w:r>
        <w:rPr>
          <w:rFonts w:ascii="Times New Roman" w:hAnsi="Times New Roman" w:cs="Arial"/>
          <w:i/>
          <w:sz w:val="26"/>
        </w:rPr>
        <w:t>ứ</w:t>
      </w:r>
      <w:r>
        <w:rPr>
          <w:rFonts w:ascii="Times New Roman" w:hAnsi="Times New Roman"/>
          <w:i/>
          <w:sz w:val="26"/>
        </w:rPr>
        <w:t>ng l</w:t>
      </w:r>
      <w:r>
        <w:rPr>
          <w:rFonts w:ascii="Times New Roman" w:hAnsi="Times New Roman" w:cs="Arial"/>
          <w:i/>
          <w:sz w:val="26"/>
        </w:rPr>
        <w:t>à</w:t>
      </w:r>
      <w:r>
        <w:rPr>
          <w:rFonts w:ascii="Times New Roman" w:hAnsi="Times New Roman"/>
          <w:i/>
          <w:sz w:val="26"/>
        </w:rPr>
        <w:t xml:space="preserve"> t</w:t>
      </w:r>
      <w:r>
        <w:rPr>
          <w:rFonts w:ascii="Times New Roman" w:hAnsi="Times New Roman" w:cs="Arial"/>
          <w:i/>
          <w:sz w:val="26"/>
        </w:rPr>
        <w:t>à</w:t>
      </w:r>
      <w:r>
        <w:rPr>
          <w:rFonts w:ascii="Times New Roman" w:hAnsi="Times New Roman"/>
          <w:i/>
          <w:sz w:val="26"/>
        </w:rPr>
        <w:t>i li</w:t>
      </w:r>
      <w:r>
        <w:rPr>
          <w:rFonts w:ascii="Times New Roman" w:hAnsi="Times New Roman" w:cs="Arial"/>
          <w:i/>
          <w:sz w:val="26"/>
        </w:rPr>
        <w:t>ệ</w:t>
      </w:r>
      <w:r>
        <w:rPr>
          <w:rFonts w:ascii="Times New Roman" w:hAnsi="Times New Roman"/>
          <w:i/>
          <w:sz w:val="26"/>
        </w:rPr>
        <w:t>u m</w:t>
      </w:r>
      <w:r>
        <w:rPr>
          <w:rFonts w:ascii="Times New Roman" w:hAnsi="Times New Roman" w:cs="Arial"/>
          <w:i/>
          <w:sz w:val="26"/>
        </w:rPr>
        <w:t>ậ</w:t>
      </w:r>
      <w:r>
        <w:rPr>
          <w:rFonts w:ascii="Times New Roman" w:hAnsi="Times New Roman"/>
          <w:i/>
          <w:sz w:val="26"/>
        </w:rPr>
        <w:t>t ho</w:t>
      </w:r>
      <w:r>
        <w:rPr>
          <w:rFonts w:ascii="Times New Roman" w:hAnsi="Times New Roman" w:cs="Arial"/>
          <w:i/>
          <w:sz w:val="26"/>
        </w:rPr>
        <w:t>ặ</w:t>
      </w:r>
      <w:r>
        <w:rPr>
          <w:rFonts w:ascii="Times New Roman" w:hAnsi="Times New Roman"/>
          <w:i/>
          <w:sz w:val="26"/>
        </w:rPr>
        <w:t>c c</w:t>
      </w:r>
      <w:r>
        <w:rPr>
          <w:rFonts w:ascii="Times New Roman" w:hAnsi="Times New Roman" w:cs=".VnTime"/>
          <w:i/>
          <w:sz w:val="26"/>
        </w:rPr>
        <w:t>ó</w:t>
      </w:r>
      <w:r>
        <w:rPr>
          <w:rFonts w:ascii="Times New Roman" w:hAnsi="Times New Roman"/>
          <w:i/>
          <w:sz w:val="26"/>
        </w:rPr>
        <w:t xml:space="preserve"> nhi</w:t>
      </w:r>
      <w:r>
        <w:rPr>
          <w:rFonts w:ascii="Times New Roman" w:hAnsi="Times New Roman" w:cs="Arial"/>
          <w:i/>
          <w:sz w:val="26"/>
        </w:rPr>
        <w:t>ề</w:t>
      </w:r>
      <w:r>
        <w:rPr>
          <w:rFonts w:ascii="Times New Roman" w:hAnsi="Times New Roman"/>
          <w:i/>
          <w:sz w:val="26"/>
        </w:rPr>
        <w:t>u h</w:t>
      </w:r>
      <w:r>
        <w:rPr>
          <w:rFonts w:ascii="Times New Roman" w:hAnsi="Times New Roman" w:cs="Arial"/>
          <w:i/>
          <w:sz w:val="26"/>
        </w:rPr>
        <w:t>ơ</w:t>
      </w:r>
      <w:r>
        <w:rPr>
          <w:rFonts w:ascii="Times New Roman" w:hAnsi="Times New Roman"/>
          <w:i/>
          <w:sz w:val="26"/>
        </w:rPr>
        <w:t>n 20 trang thì ch</w:t>
      </w:r>
      <w:r>
        <w:rPr>
          <w:rFonts w:ascii="Times New Roman" w:hAnsi="Times New Roman" w:cs="Arial"/>
          <w:i/>
          <w:sz w:val="26"/>
        </w:rPr>
        <w:t>ỉ</w:t>
      </w:r>
      <w:r>
        <w:rPr>
          <w:rFonts w:ascii="Times New Roman" w:hAnsi="Times New Roman"/>
          <w:i/>
          <w:sz w:val="26"/>
        </w:rPr>
        <w:t xml:space="preserve"> ch</w:t>
      </w:r>
      <w:r>
        <w:rPr>
          <w:rFonts w:ascii="Times New Roman" w:hAnsi="Times New Roman" w:cs="Arial"/>
          <w:i/>
          <w:sz w:val="26"/>
        </w:rPr>
        <w:t>ụ</w:t>
      </w:r>
      <w:r>
        <w:rPr>
          <w:rFonts w:ascii="Times New Roman" w:hAnsi="Times New Roman"/>
          <w:i/>
          <w:sz w:val="26"/>
        </w:rPr>
        <w:t xml:space="preserve">p (photocopy) trang </w:t>
      </w:r>
      <w:r>
        <w:rPr>
          <w:rFonts w:ascii="Times New Roman" w:hAnsi="Times New Roman" w:cs="Arial"/>
          <w:i/>
          <w:sz w:val="26"/>
        </w:rPr>
        <w:t>đầ</w:t>
      </w:r>
      <w:r>
        <w:rPr>
          <w:rFonts w:ascii="Times New Roman" w:hAnsi="Times New Roman"/>
          <w:i/>
          <w:sz w:val="26"/>
        </w:rPr>
        <w:t>u, ghi r</w:t>
      </w:r>
      <w:r>
        <w:rPr>
          <w:rFonts w:ascii="Times New Roman" w:hAnsi="Times New Roman" w:cs=".VnTime"/>
          <w:i/>
          <w:sz w:val="26"/>
        </w:rPr>
        <w:t>õ</w:t>
      </w:r>
      <w:r>
        <w:rPr>
          <w:rFonts w:ascii="Times New Roman" w:hAnsi="Times New Roman"/>
          <w:i/>
          <w:sz w:val="26"/>
        </w:rPr>
        <w:t xml:space="preserve"> m</w:t>
      </w:r>
      <w:r>
        <w:rPr>
          <w:rFonts w:ascii="Times New Roman" w:hAnsi="Times New Roman" w:cs=".VnTime"/>
          <w:i/>
          <w:sz w:val="26"/>
        </w:rPr>
        <w:t>ã</w:t>
      </w:r>
      <w:r>
        <w:rPr>
          <w:rFonts w:ascii="Times New Roman" w:hAnsi="Times New Roman"/>
          <w:i/>
          <w:sz w:val="26"/>
        </w:rPr>
        <w:t xml:space="preserve"> minh ch</w:t>
      </w:r>
      <w:r>
        <w:rPr>
          <w:rFonts w:ascii="Times New Roman" w:hAnsi="Times New Roman" w:cs="Arial"/>
          <w:i/>
          <w:sz w:val="26"/>
        </w:rPr>
        <w:t>ứ</w:t>
      </w:r>
      <w:r>
        <w:rPr>
          <w:rFonts w:ascii="Times New Roman" w:hAnsi="Times New Roman"/>
          <w:i/>
          <w:sz w:val="26"/>
        </w:rPr>
        <w:t>ng v</w:t>
      </w:r>
      <w:r>
        <w:rPr>
          <w:rFonts w:ascii="Times New Roman" w:hAnsi="Times New Roman" w:cs="Arial"/>
          <w:i/>
          <w:sz w:val="26"/>
        </w:rPr>
        <w:t>à</w:t>
      </w:r>
      <w:r>
        <w:rPr>
          <w:rFonts w:ascii="Times New Roman" w:hAnsi="Times New Roman"/>
          <w:i/>
          <w:sz w:val="26"/>
        </w:rPr>
        <w:t xml:space="preserve"> n</w:t>
      </w:r>
      <w:r>
        <w:rPr>
          <w:rFonts w:ascii="Times New Roman" w:hAnsi="Times New Roman" w:cs="Arial"/>
          <w:i/>
          <w:sz w:val="26"/>
        </w:rPr>
        <w:t>ơ</w:t>
      </w:r>
      <w:r>
        <w:rPr>
          <w:rFonts w:ascii="Times New Roman" w:hAnsi="Times New Roman"/>
          <w:i/>
          <w:sz w:val="26"/>
        </w:rPr>
        <w:t>i l</w:t>
      </w:r>
      <w:r>
        <w:rPr>
          <w:rFonts w:ascii="Times New Roman" w:hAnsi="Times New Roman" w:cs="Arial"/>
          <w:i/>
          <w:sz w:val="26"/>
        </w:rPr>
        <w:t>ư</w:t>
      </w:r>
      <w:r>
        <w:rPr>
          <w:rFonts w:ascii="Times New Roman" w:hAnsi="Times New Roman"/>
          <w:i/>
          <w:sz w:val="26"/>
        </w:rPr>
        <w:t>u gi</w:t>
      </w:r>
      <w:r>
        <w:rPr>
          <w:rFonts w:ascii="Times New Roman" w:hAnsi="Times New Roman" w:cs="Arial"/>
          <w:i/>
          <w:sz w:val="26"/>
        </w:rPr>
        <w:t>ữ</w:t>
      </w:r>
      <w:r>
        <w:rPr>
          <w:rFonts w:ascii="Times New Roman" w:hAnsi="Times New Roman"/>
          <w:i/>
          <w:sz w:val="26"/>
        </w:rPr>
        <w:t xml:space="preserve"> b</w:t>
      </w:r>
      <w:r>
        <w:rPr>
          <w:rFonts w:ascii="Times New Roman" w:hAnsi="Times New Roman" w:cs="Arial"/>
          <w:i/>
          <w:sz w:val="26"/>
        </w:rPr>
        <w:t>ả</w:t>
      </w:r>
      <w:r>
        <w:rPr>
          <w:rFonts w:ascii="Times New Roman" w:hAnsi="Times New Roman"/>
          <w:i/>
          <w:sz w:val="26"/>
        </w:rPr>
        <w:t>n g</w:t>
      </w:r>
      <w:r>
        <w:rPr>
          <w:rFonts w:ascii="Times New Roman" w:hAnsi="Times New Roman" w:cs="Arial"/>
          <w:i/>
          <w:sz w:val="26"/>
        </w:rPr>
        <w:t>ố</w:t>
      </w:r>
      <w:r>
        <w:rPr>
          <w:rFonts w:ascii="Times New Roman" w:hAnsi="Times New Roman"/>
          <w:i/>
          <w:sz w:val="26"/>
        </w:rPr>
        <w:t>c.</w:t>
      </w:r>
    </w:p>
    <w:p w:rsidR="001B5732" w:rsidRDefault="001B5732" w:rsidP="001B5732">
      <w:pPr>
        <w:spacing w:before="120"/>
        <w:jc w:val="both"/>
        <w:rPr>
          <w:rFonts w:ascii="Times New Roman" w:hAnsi="Times New Roman"/>
          <w:i/>
          <w:sz w:val="26"/>
        </w:rPr>
      </w:pPr>
      <w:r>
        <w:rPr>
          <w:rFonts w:ascii="Times New Roman" w:hAnsi="Times New Roman"/>
          <w:i/>
          <w:sz w:val="26"/>
        </w:rPr>
        <w:t>+ Các minh ch</w:t>
      </w:r>
      <w:r>
        <w:rPr>
          <w:rFonts w:ascii="Times New Roman" w:hAnsi="Times New Roman" w:cs="Arial"/>
          <w:i/>
          <w:sz w:val="26"/>
        </w:rPr>
        <w:t>ứ</w:t>
      </w:r>
      <w:r>
        <w:rPr>
          <w:rFonts w:ascii="Times New Roman" w:hAnsi="Times New Roman"/>
          <w:i/>
          <w:sz w:val="26"/>
        </w:rPr>
        <w:t xml:space="preserve">ng </w:t>
      </w:r>
      <w:r>
        <w:rPr>
          <w:rFonts w:ascii="Times New Roman" w:hAnsi="Times New Roman" w:cs="Arial"/>
          <w:i/>
          <w:sz w:val="26"/>
        </w:rPr>
        <w:t>đượ</w:t>
      </w:r>
      <w:r>
        <w:rPr>
          <w:rFonts w:ascii="Times New Roman" w:hAnsi="Times New Roman"/>
          <w:i/>
          <w:sz w:val="26"/>
        </w:rPr>
        <w:t>c s</w:t>
      </w:r>
      <w:r>
        <w:rPr>
          <w:rFonts w:ascii="Times New Roman" w:hAnsi="Times New Roman" w:cs="Arial"/>
          <w:i/>
          <w:sz w:val="26"/>
        </w:rPr>
        <w:t>ắ</w:t>
      </w:r>
      <w:r>
        <w:rPr>
          <w:rFonts w:ascii="Times New Roman" w:hAnsi="Times New Roman"/>
          <w:i/>
          <w:sz w:val="26"/>
        </w:rPr>
        <w:t>p x</w:t>
      </w:r>
      <w:r>
        <w:rPr>
          <w:rFonts w:ascii="Times New Roman" w:hAnsi="Times New Roman" w:cs="Arial"/>
          <w:i/>
          <w:sz w:val="26"/>
        </w:rPr>
        <w:t>ế</w:t>
      </w:r>
      <w:r>
        <w:rPr>
          <w:rFonts w:ascii="Times New Roman" w:hAnsi="Times New Roman"/>
          <w:i/>
          <w:sz w:val="26"/>
        </w:rPr>
        <w:t>p theo th</w:t>
      </w:r>
      <w:r>
        <w:rPr>
          <w:rFonts w:ascii="Times New Roman" w:hAnsi="Times New Roman" w:cs="Arial"/>
          <w:i/>
          <w:sz w:val="26"/>
        </w:rPr>
        <w:t>ứ</w:t>
      </w:r>
      <w:r>
        <w:rPr>
          <w:rFonts w:ascii="Times New Roman" w:hAnsi="Times New Roman"/>
          <w:i/>
          <w:sz w:val="26"/>
        </w:rPr>
        <w:t xml:space="preserve"> t</w:t>
      </w:r>
      <w:r>
        <w:rPr>
          <w:rFonts w:ascii="Times New Roman" w:hAnsi="Times New Roman" w:cs="Arial"/>
          <w:i/>
          <w:sz w:val="26"/>
        </w:rPr>
        <w:t>ự</w:t>
      </w:r>
      <w:r>
        <w:rPr>
          <w:rFonts w:ascii="Times New Roman" w:hAnsi="Times New Roman"/>
          <w:i/>
          <w:sz w:val="26"/>
        </w:rPr>
        <w:t xml:space="preserve"> trong H</w:t>
      </w:r>
      <w:r>
        <w:rPr>
          <w:rFonts w:ascii="Times New Roman" w:hAnsi="Times New Roman" w:cs="Arial"/>
          <w:i/>
          <w:sz w:val="26"/>
        </w:rPr>
        <w:t>ộ</w:t>
      </w:r>
      <w:r>
        <w:rPr>
          <w:rFonts w:ascii="Times New Roman" w:hAnsi="Times New Roman"/>
          <w:i/>
          <w:sz w:val="26"/>
        </w:rPr>
        <w:t>p/C</w:t>
      </w:r>
      <w:r>
        <w:rPr>
          <w:rFonts w:ascii="Times New Roman" w:hAnsi="Times New Roman" w:cs="Arial"/>
          <w:i/>
          <w:sz w:val="26"/>
        </w:rPr>
        <w:t>ặ</w:t>
      </w:r>
      <w:r>
        <w:rPr>
          <w:rFonts w:ascii="Times New Roman" w:hAnsi="Times New Roman"/>
          <w:i/>
          <w:sz w:val="26"/>
        </w:rPr>
        <w:t>p. Tr</w:t>
      </w:r>
      <w:r>
        <w:rPr>
          <w:rFonts w:ascii="Times New Roman" w:hAnsi="Times New Roman" w:cs="Arial"/>
          <w:i/>
          <w:sz w:val="26"/>
        </w:rPr>
        <w:t>ườ</w:t>
      </w:r>
      <w:r>
        <w:rPr>
          <w:rFonts w:ascii="Times New Roman" w:hAnsi="Times New Roman"/>
          <w:i/>
          <w:sz w:val="26"/>
        </w:rPr>
        <w:t>ng h</w:t>
      </w:r>
      <w:r>
        <w:rPr>
          <w:rFonts w:ascii="Times New Roman" w:hAnsi="Times New Roman" w:cs="Arial"/>
          <w:i/>
          <w:sz w:val="26"/>
        </w:rPr>
        <w:t>ợ</w:t>
      </w:r>
      <w:r>
        <w:rPr>
          <w:rFonts w:ascii="Times New Roman" w:hAnsi="Times New Roman"/>
          <w:i/>
          <w:sz w:val="26"/>
        </w:rPr>
        <w:t>p m</w:t>
      </w:r>
      <w:r>
        <w:rPr>
          <w:rFonts w:ascii="Times New Roman" w:hAnsi="Times New Roman" w:cs="Arial"/>
          <w:i/>
          <w:sz w:val="26"/>
        </w:rPr>
        <w:t>ộ</w:t>
      </w:r>
      <w:r>
        <w:rPr>
          <w:rFonts w:ascii="Times New Roman" w:hAnsi="Times New Roman"/>
          <w:i/>
          <w:sz w:val="26"/>
        </w:rPr>
        <w:t>t ti</w:t>
      </w:r>
      <w:r>
        <w:rPr>
          <w:rFonts w:ascii="Times New Roman" w:hAnsi="Times New Roman" w:cs=".VnTime"/>
          <w:i/>
          <w:sz w:val="26"/>
        </w:rPr>
        <w:t>ê</w:t>
      </w:r>
      <w:r>
        <w:rPr>
          <w:rFonts w:ascii="Times New Roman" w:hAnsi="Times New Roman"/>
          <w:i/>
          <w:sz w:val="26"/>
        </w:rPr>
        <w:t>u ch</w:t>
      </w:r>
      <w:r>
        <w:rPr>
          <w:rFonts w:ascii="Times New Roman" w:hAnsi="Times New Roman" w:cs=".VnTime"/>
          <w:i/>
          <w:sz w:val="26"/>
        </w:rPr>
        <w:t>í</w:t>
      </w:r>
      <w:r>
        <w:rPr>
          <w:rFonts w:ascii="Times New Roman" w:hAnsi="Times New Roman"/>
          <w:i/>
          <w:sz w:val="26"/>
        </w:rPr>
        <w:t xml:space="preserve"> c</w:t>
      </w:r>
      <w:r>
        <w:rPr>
          <w:rFonts w:ascii="Times New Roman" w:hAnsi="Times New Roman" w:cs=".VnTime"/>
          <w:i/>
          <w:sz w:val="26"/>
        </w:rPr>
        <w:t>ó</w:t>
      </w:r>
      <w:r>
        <w:rPr>
          <w:rFonts w:ascii="Times New Roman" w:hAnsi="Times New Roman"/>
          <w:i/>
          <w:sz w:val="26"/>
        </w:rPr>
        <w:t xml:space="preserve"> nhi</w:t>
      </w:r>
      <w:r>
        <w:rPr>
          <w:rFonts w:ascii="Times New Roman" w:hAnsi="Times New Roman" w:cs="Arial"/>
          <w:i/>
          <w:sz w:val="26"/>
        </w:rPr>
        <w:t>ề</w:t>
      </w:r>
      <w:r>
        <w:rPr>
          <w:rFonts w:ascii="Times New Roman" w:hAnsi="Times New Roman"/>
          <w:i/>
          <w:sz w:val="26"/>
        </w:rPr>
        <w:t>u H</w:t>
      </w:r>
      <w:r>
        <w:rPr>
          <w:rFonts w:ascii="Times New Roman" w:hAnsi="Times New Roman" w:cs="Arial"/>
          <w:i/>
          <w:sz w:val="26"/>
        </w:rPr>
        <w:t>ộ</w:t>
      </w:r>
      <w:r>
        <w:rPr>
          <w:rFonts w:ascii="Times New Roman" w:hAnsi="Times New Roman"/>
          <w:i/>
          <w:sz w:val="26"/>
        </w:rPr>
        <w:t>p/C</w:t>
      </w:r>
      <w:r>
        <w:rPr>
          <w:rFonts w:ascii="Times New Roman" w:hAnsi="Times New Roman" w:cs="Arial"/>
          <w:i/>
          <w:sz w:val="26"/>
        </w:rPr>
        <w:t>ặ</w:t>
      </w:r>
      <w:r>
        <w:rPr>
          <w:rFonts w:ascii="Times New Roman" w:hAnsi="Times New Roman"/>
          <w:i/>
          <w:sz w:val="26"/>
        </w:rPr>
        <w:t>p th</w:t>
      </w:r>
      <w:r>
        <w:rPr>
          <w:rFonts w:ascii="Times New Roman" w:hAnsi="Times New Roman" w:cs=".VnTime"/>
          <w:i/>
          <w:sz w:val="26"/>
        </w:rPr>
        <w:t>ì</w:t>
      </w:r>
      <w:r>
        <w:rPr>
          <w:rFonts w:ascii="Times New Roman" w:hAnsi="Times New Roman"/>
          <w:i/>
          <w:sz w:val="26"/>
        </w:rPr>
        <w:t xml:space="preserve"> b</w:t>
      </w:r>
      <w:r>
        <w:rPr>
          <w:rFonts w:ascii="Times New Roman" w:hAnsi="Times New Roman" w:cs=".VnTime"/>
          <w:i/>
          <w:sz w:val="26"/>
        </w:rPr>
        <w:t>ê</w:t>
      </w:r>
      <w:r>
        <w:rPr>
          <w:rFonts w:ascii="Times New Roman" w:hAnsi="Times New Roman"/>
          <w:i/>
          <w:sz w:val="26"/>
        </w:rPr>
        <w:t>n ngo</w:t>
      </w:r>
      <w:r>
        <w:rPr>
          <w:rFonts w:ascii="Times New Roman" w:hAnsi="Times New Roman" w:cs="Arial"/>
          <w:i/>
          <w:sz w:val="26"/>
        </w:rPr>
        <w:t>à</w:t>
      </w:r>
      <w:r>
        <w:rPr>
          <w:rFonts w:ascii="Times New Roman" w:hAnsi="Times New Roman"/>
          <w:i/>
          <w:sz w:val="26"/>
        </w:rPr>
        <w:t>i ghi r</w:t>
      </w:r>
      <w:r>
        <w:rPr>
          <w:rFonts w:ascii="Times New Roman" w:hAnsi="Times New Roman" w:cs=".VnTime"/>
          <w:i/>
          <w:sz w:val="26"/>
        </w:rPr>
        <w:t>õ</w:t>
      </w:r>
      <w:r>
        <w:rPr>
          <w:rFonts w:ascii="Times New Roman" w:hAnsi="Times New Roman"/>
          <w:i/>
          <w:sz w:val="26"/>
        </w:rPr>
        <w:t xml:space="preserve"> (VD: Ti</w:t>
      </w:r>
      <w:r>
        <w:rPr>
          <w:rFonts w:ascii="Times New Roman" w:hAnsi="Times New Roman" w:cs=".VnTime"/>
          <w:i/>
          <w:sz w:val="26"/>
        </w:rPr>
        <w:t>ê</w:t>
      </w:r>
      <w:r>
        <w:rPr>
          <w:rFonts w:ascii="Times New Roman" w:hAnsi="Times New Roman"/>
          <w:i/>
          <w:sz w:val="26"/>
        </w:rPr>
        <w:t>u ch</w:t>
      </w:r>
      <w:r>
        <w:rPr>
          <w:rFonts w:ascii="Times New Roman" w:hAnsi="Times New Roman" w:cs=".VnTime"/>
          <w:i/>
          <w:sz w:val="26"/>
        </w:rPr>
        <w:t>í</w:t>
      </w:r>
      <w:r>
        <w:rPr>
          <w:rFonts w:ascii="Times New Roman" w:hAnsi="Times New Roman"/>
          <w:i/>
          <w:sz w:val="26"/>
        </w:rPr>
        <w:t xml:space="preserve"> 1 - C</w:t>
      </w:r>
      <w:r>
        <w:rPr>
          <w:rFonts w:ascii="Times New Roman" w:hAnsi="Times New Roman" w:cs="Arial"/>
          <w:i/>
          <w:sz w:val="26"/>
        </w:rPr>
        <w:t>ặ</w:t>
      </w:r>
      <w:r>
        <w:rPr>
          <w:rFonts w:ascii="Times New Roman" w:hAnsi="Times New Roman"/>
          <w:i/>
          <w:sz w:val="26"/>
        </w:rPr>
        <w:t>p 1/3; Ti</w:t>
      </w:r>
      <w:r>
        <w:rPr>
          <w:rFonts w:ascii="Times New Roman" w:hAnsi="Times New Roman" w:cs=".VnTime"/>
          <w:i/>
          <w:sz w:val="26"/>
        </w:rPr>
        <w:t>ê</w:t>
      </w:r>
      <w:r>
        <w:rPr>
          <w:rFonts w:ascii="Times New Roman" w:hAnsi="Times New Roman"/>
          <w:i/>
          <w:sz w:val="26"/>
        </w:rPr>
        <w:t>u ch</w:t>
      </w:r>
      <w:r>
        <w:rPr>
          <w:rFonts w:ascii="Times New Roman" w:hAnsi="Times New Roman" w:cs=".VnTime"/>
          <w:i/>
          <w:sz w:val="26"/>
        </w:rPr>
        <w:t>í</w:t>
      </w:r>
      <w:r>
        <w:rPr>
          <w:rFonts w:ascii="Times New Roman" w:hAnsi="Times New Roman"/>
          <w:i/>
          <w:sz w:val="26"/>
        </w:rPr>
        <w:t xml:space="preserve"> 1 </w:t>
      </w:r>
      <w:r>
        <w:rPr>
          <w:rFonts w:ascii="Times New Roman" w:hAnsi="Times New Roman" w:cs=".VnTime"/>
          <w:i/>
          <w:sz w:val="26"/>
        </w:rPr>
        <w:t>–</w:t>
      </w:r>
      <w:r>
        <w:rPr>
          <w:rFonts w:ascii="Times New Roman" w:hAnsi="Times New Roman"/>
          <w:i/>
          <w:sz w:val="26"/>
        </w:rPr>
        <w:t xml:space="preserve"> C</w:t>
      </w:r>
      <w:r>
        <w:rPr>
          <w:rFonts w:ascii="Times New Roman" w:hAnsi="Times New Roman" w:cs="Arial"/>
          <w:i/>
          <w:sz w:val="26"/>
        </w:rPr>
        <w:t>ặ</w:t>
      </w:r>
      <w:r>
        <w:rPr>
          <w:rFonts w:ascii="Times New Roman" w:hAnsi="Times New Roman"/>
          <w:i/>
          <w:sz w:val="26"/>
        </w:rPr>
        <w:t>p 2/3; Tiêu chí 1 – C</w:t>
      </w:r>
      <w:r>
        <w:rPr>
          <w:rFonts w:ascii="Times New Roman" w:hAnsi="Times New Roman" w:cs="Arial"/>
          <w:i/>
          <w:sz w:val="26"/>
        </w:rPr>
        <w:t>ặ</w:t>
      </w:r>
      <w:r>
        <w:rPr>
          <w:rFonts w:ascii="Times New Roman" w:hAnsi="Times New Roman"/>
          <w:i/>
          <w:sz w:val="26"/>
        </w:rPr>
        <w:t>p 3/3).</w:t>
      </w:r>
    </w:p>
    <w:p w:rsidR="001B5732" w:rsidRDefault="001B5732" w:rsidP="001B5732">
      <w:pPr>
        <w:spacing w:before="120"/>
        <w:jc w:val="both"/>
        <w:rPr>
          <w:rFonts w:ascii="Times New Roman" w:hAnsi="Times New Roman"/>
          <w:i/>
          <w:sz w:val="26"/>
        </w:rPr>
      </w:pPr>
      <w:r>
        <w:rPr>
          <w:rFonts w:ascii="Times New Roman" w:hAnsi="Times New Roman"/>
          <w:i/>
          <w:sz w:val="26"/>
        </w:rPr>
        <w:t>+ Minh ch</w:t>
      </w:r>
      <w:r>
        <w:rPr>
          <w:rFonts w:ascii="Times New Roman" w:hAnsi="Times New Roman" w:cs="Arial"/>
          <w:i/>
          <w:sz w:val="26"/>
        </w:rPr>
        <w:t>ứ</w:t>
      </w:r>
      <w:r>
        <w:rPr>
          <w:rFonts w:ascii="Times New Roman" w:hAnsi="Times New Roman"/>
          <w:i/>
          <w:sz w:val="26"/>
        </w:rPr>
        <w:t xml:space="preserve">ng </w:t>
      </w:r>
      <w:r>
        <w:rPr>
          <w:rFonts w:ascii="Times New Roman" w:hAnsi="Times New Roman" w:cs="Arial"/>
          <w:i/>
          <w:sz w:val="26"/>
        </w:rPr>
        <w:t>đượ</w:t>
      </w:r>
      <w:r>
        <w:rPr>
          <w:rFonts w:ascii="Times New Roman" w:hAnsi="Times New Roman"/>
          <w:i/>
          <w:sz w:val="26"/>
        </w:rPr>
        <w:t>c l</w:t>
      </w:r>
      <w:r>
        <w:rPr>
          <w:rFonts w:ascii="Times New Roman" w:hAnsi="Times New Roman" w:cs="Arial"/>
          <w:i/>
          <w:sz w:val="26"/>
        </w:rPr>
        <w:t>ư</w:t>
      </w:r>
      <w:r>
        <w:rPr>
          <w:rFonts w:ascii="Times New Roman" w:hAnsi="Times New Roman"/>
          <w:i/>
          <w:sz w:val="26"/>
        </w:rPr>
        <w:t>u tr</w:t>
      </w:r>
      <w:r>
        <w:rPr>
          <w:rFonts w:ascii="Times New Roman" w:hAnsi="Times New Roman" w:cs="Arial"/>
          <w:i/>
          <w:sz w:val="26"/>
        </w:rPr>
        <w:t>ữ</w:t>
      </w:r>
      <w:r>
        <w:rPr>
          <w:rFonts w:ascii="Times New Roman" w:hAnsi="Times New Roman"/>
          <w:i/>
          <w:sz w:val="26"/>
        </w:rPr>
        <w:t xml:space="preserve"> qua c</w:t>
      </w:r>
      <w:r>
        <w:rPr>
          <w:rFonts w:ascii="Times New Roman" w:hAnsi="Times New Roman" w:cs=".VnTime"/>
          <w:i/>
          <w:sz w:val="26"/>
        </w:rPr>
        <w:t>á</w:t>
      </w:r>
      <w:r>
        <w:rPr>
          <w:rFonts w:ascii="Times New Roman" w:hAnsi="Times New Roman"/>
          <w:i/>
          <w:sz w:val="26"/>
        </w:rPr>
        <w:t>c n</w:t>
      </w:r>
      <w:r>
        <w:rPr>
          <w:rFonts w:ascii="Times New Roman" w:hAnsi="Times New Roman" w:cs="Arial"/>
          <w:i/>
          <w:sz w:val="26"/>
        </w:rPr>
        <w:t>ă</w:t>
      </w:r>
      <w:r>
        <w:rPr>
          <w:rFonts w:ascii="Times New Roman" w:hAnsi="Times New Roman"/>
          <w:i/>
          <w:sz w:val="26"/>
        </w:rPr>
        <w:t>m, h</w:t>
      </w:r>
      <w:r>
        <w:rPr>
          <w:rFonts w:ascii="Times New Roman" w:hAnsi="Times New Roman" w:cs="Arial"/>
          <w:i/>
          <w:sz w:val="26"/>
        </w:rPr>
        <w:t>à</w:t>
      </w:r>
      <w:r>
        <w:rPr>
          <w:rFonts w:ascii="Times New Roman" w:hAnsi="Times New Roman"/>
          <w:i/>
          <w:sz w:val="26"/>
        </w:rPr>
        <w:t>ng n</w:t>
      </w:r>
      <w:r>
        <w:rPr>
          <w:rFonts w:ascii="Times New Roman" w:hAnsi="Times New Roman" w:cs="Arial"/>
          <w:i/>
          <w:sz w:val="26"/>
        </w:rPr>
        <w:t>ă</w:t>
      </w:r>
      <w:r>
        <w:rPr>
          <w:rFonts w:ascii="Times New Roman" w:hAnsi="Times New Roman"/>
          <w:i/>
          <w:sz w:val="26"/>
        </w:rPr>
        <w:t xml:space="preserve">m </w:t>
      </w:r>
      <w:r>
        <w:rPr>
          <w:rFonts w:ascii="Times New Roman" w:hAnsi="Times New Roman" w:cs="Arial"/>
          <w:i/>
          <w:sz w:val="26"/>
        </w:rPr>
        <w:t>đơ</w:t>
      </w:r>
      <w:r>
        <w:rPr>
          <w:rFonts w:ascii="Times New Roman" w:hAnsi="Times New Roman"/>
          <w:i/>
          <w:sz w:val="26"/>
        </w:rPr>
        <w:t>n v</w:t>
      </w:r>
      <w:r>
        <w:rPr>
          <w:rFonts w:ascii="Times New Roman" w:hAnsi="Times New Roman" w:cs="Arial"/>
          <w:i/>
          <w:sz w:val="26"/>
        </w:rPr>
        <w:t>ị</w:t>
      </w:r>
      <w:r>
        <w:rPr>
          <w:rFonts w:ascii="Times New Roman" w:hAnsi="Times New Roman"/>
          <w:i/>
          <w:sz w:val="26"/>
        </w:rPr>
        <w:t xml:space="preserve"> b</w:t>
      </w:r>
      <w:r>
        <w:rPr>
          <w:rFonts w:ascii="Times New Roman" w:hAnsi="Times New Roman" w:cs="Arial"/>
          <w:i/>
          <w:sz w:val="26"/>
        </w:rPr>
        <w:t>ổ</w:t>
      </w:r>
      <w:r>
        <w:rPr>
          <w:rFonts w:ascii="Times New Roman" w:hAnsi="Times New Roman"/>
          <w:i/>
          <w:sz w:val="26"/>
        </w:rPr>
        <w:t xml:space="preserve"> sung v</w:t>
      </w:r>
      <w:r>
        <w:rPr>
          <w:rFonts w:ascii="Times New Roman" w:hAnsi="Times New Roman" w:cs="Arial"/>
          <w:i/>
          <w:sz w:val="26"/>
        </w:rPr>
        <w:t>à</w:t>
      </w:r>
      <w:r>
        <w:rPr>
          <w:rFonts w:ascii="Times New Roman" w:hAnsi="Times New Roman"/>
          <w:i/>
          <w:sz w:val="26"/>
        </w:rPr>
        <w:t>o h</w:t>
      </w:r>
      <w:r>
        <w:rPr>
          <w:rFonts w:ascii="Times New Roman" w:hAnsi="Times New Roman" w:cs="Arial"/>
          <w:i/>
          <w:sz w:val="26"/>
        </w:rPr>
        <w:t>ồ</w:t>
      </w:r>
      <w:r>
        <w:rPr>
          <w:rFonts w:ascii="Times New Roman" w:hAnsi="Times New Roman"/>
          <w:i/>
          <w:sz w:val="26"/>
        </w:rPr>
        <w:t xml:space="preserve"> s</w:t>
      </w:r>
      <w:r>
        <w:rPr>
          <w:rFonts w:ascii="Times New Roman" w:hAnsi="Times New Roman" w:cs="Arial"/>
          <w:i/>
          <w:sz w:val="26"/>
        </w:rPr>
        <w:t>ơ</w:t>
      </w:r>
      <w:r>
        <w:rPr>
          <w:rFonts w:ascii="Times New Roman" w:hAnsi="Times New Roman"/>
          <w:i/>
          <w:sz w:val="26"/>
        </w:rPr>
        <w:t xml:space="preserve"> minh ch</w:t>
      </w:r>
      <w:r>
        <w:rPr>
          <w:rFonts w:ascii="Times New Roman" w:hAnsi="Times New Roman" w:cs="Arial"/>
          <w:i/>
          <w:sz w:val="26"/>
        </w:rPr>
        <w:t>ứ</w:t>
      </w:r>
      <w:r>
        <w:rPr>
          <w:rFonts w:ascii="Times New Roman" w:hAnsi="Times New Roman"/>
          <w:i/>
          <w:sz w:val="26"/>
        </w:rPr>
        <w:t>ng b</w:t>
      </w:r>
      <w:r>
        <w:rPr>
          <w:rFonts w:ascii="Times New Roman" w:hAnsi="Times New Roman" w:cs="Arial"/>
          <w:i/>
          <w:sz w:val="26"/>
        </w:rPr>
        <w:t>ả</w:t>
      </w:r>
      <w:r>
        <w:rPr>
          <w:rFonts w:ascii="Times New Roman" w:hAnsi="Times New Roman"/>
          <w:i/>
          <w:sz w:val="26"/>
        </w:rPr>
        <w:t>n ch</w:t>
      </w:r>
      <w:r>
        <w:rPr>
          <w:rFonts w:ascii="Times New Roman" w:hAnsi="Times New Roman" w:cs="Arial"/>
          <w:i/>
          <w:sz w:val="26"/>
        </w:rPr>
        <w:t>ụ</w:t>
      </w:r>
      <w:r>
        <w:rPr>
          <w:rFonts w:ascii="Times New Roman" w:hAnsi="Times New Roman"/>
          <w:i/>
          <w:sz w:val="26"/>
        </w:rPr>
        <w:t>p (photocopy) minh ch</w:t>
      </w:r>
      <w:r>
        <w:rPr>
          <w:rFonts w:ascii="Times New Roman" w:hAnsi="Times New Roman" w:cs="Arial"/>
          <w:i/>
          <w:sz w:val="26"/>
        </w:rPr>
        <w:t>ứ</w:t>
      </w:r>
      <w:r>
        <w:rPr>
          <w:rFonts w:ascii="Times New Roman" w:hAnsi="Times New Roman"/>
          <w:i/>
          <w:sz w:val="26"/>
        </w:rPr>
        <w:t>ng ph</w:t>
      </w:r>
      <w:r>
        <w:rPr>
          <w:rFonts w:ascii="Times New Roman" w:hAnsi="Times New Roman" w:cs=".VnTime"/>
          <w:i/>
          <w:sz w:val="26"/>
        </w:rPr>
        <w:t>á</w:t>
      </w:r>
      <w:r>
        <w:rPr>
          <w:rFonts w:ascii="Times New Roman" w:hAnsi="Times New Roman"/>
          <w:i/>
          <w:sz w:val="26"/>
        </w:rPr>
        <w:t>t sinh (n</w:t>
      </w:r>
      <w:r>
        <w:rPr>
          <w:rFonts w:ascii="Times New Roman" w:hAnsi="Times New Roman" w:cs="Arial"/>
          <w:i/>
          <w:sz w:val="26"/>
        </w:rPr>
        <w:t>ế</w:t>
      </w:r>
      <w:r>
        <w:rPr>
          <w:rFonts w:ascii="Times New Roman" w:hAnsi="Times New Roman"/>
          <w:i/>
          <w:sz w:val="26"/>
        </w:rPr>
        <w:t>u c</w:t>
      </w:r>
      <w:r>
        <w:rPr>
          <w:rFonts w:ascii="Times New Roman" w:hAnsi="Times New Roman" w:cs=".VnTime"/>
          <w:i/>
          <w:sz w:val="26"/>
        </w:rPr>
        <w:t>ó</w:t>
      </w:r>
      <w:r>
        <w:rPr>
          <w:rFonts w:ascii="Times New Roman" w:hAnsi="Times New Roman"/>
          <w:i/>
          <w:sz w:val="26"/>
        </w:rPr>
        <w:t>).</w:t>
      </w:r>
    </w:p>
    <w:p w:rsidR="004A16F2" w:rsidRDefault="004A16F2"/>
    <w:sectPr w:rsidR="004A16F2" w:rsidSect="001B5732">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D7127"/>
    <w:multiLevelType w:val="hybridMultilevel"/>
    <w:tmpl w:val="5CEE8B6A"/>
    <w:lvl w:ilvl="0" w:tplc="91C6BC72">
      <w:start w:val="1"/>
      <w:numFmt w:val="decimal"/>
      <w:lvlText w:val="%1"/>
      <w:lvlJc w:val="left"/>
      <w:pPr>
        <w:tabs>
          <w:tab w:val="num" w:pos="360"/>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732"/>
    <w:rsid w:val="001B5732"/>
    <w:rsid w:val="00490609"/>
    <w:rsid w:val="004A16F2"/>
    <w:rsid w:val="004E3CB7"/>
    <w:rsid w:val="007D7EBE"/>
    <w:rsid w:val="007F1ED6"/>
    <w:rsid w:val="0086477F"/>
    <w:rsid w:val="00BB158D"/>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732"/>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1B5732"/>
    <w:pPr>
      <w:tabs>
        <w:tab w:val="center" w:pos="4320"/>
        <w:tab w:val="right" w:pos="8640"/>
      </w:tabs>
    </w:pPr>
  </w:style>
  <w:style w:type="character" w:customStyle="1" w:styleId="FooterChar">
    <w:name w:val="Footer Char"/>
    <w:basedOn w:val="DefaultParagraphFont"/>
    <w:link w:val="Footer"/>
    <w:semiHidden/>
    <w:rsid w:val="001B5732"/>
    <w:rPr>
      <w:rFonts w:ascii=".VnTime" w:eastAsia="Times New Roman" w:hAnsi=".VnTime" w:cs="Times New Roman"/>
      <w:sz w:val="28"/>
      <w:szCs w:val="28"/>
    </w:rPr>
  </w:style>
  <w:style w:type="paragraph" w:styleId="BalloonText">
    <w:name w:val="Balloon Text"/>
    <w:basedOn w:val="Normal"/>
    <w:link w:val="BalloonTextChar"/>
    <w:semiHidden/>
    <w:unhideWhenUsed/>
    <w:rsid w:val="001B5732"/>
    <w:rPr>
      <w:rFonts w:ascii="Tahoma" w:hAnsi="Tahoma" w:cs="Tahoma"/>
      <w:sz w:val="16"/>
      <w:szCs w:val="16"/>
    </w:rPr>
  </w:style>
  <w:style w:type="character" w:customStyle="1" w:styleId="BalloonTextChar">
    <w:name w:val="Balloon Text Char"/>
    <w:basedOn w:val="DefaultParagraphFont"/>
    <w:link w:val="BalloonText"/>
    <w:semiHidden/>
    <w:rsid w:val="001B5732"/>
    <w:rPr>
      <w:rFonts w:ascii="Tahoma" w:eastAsia="Times New Roman" w:hAnsi="Tahoma" w:cs="Tahoma"/>
      <w:sz w:val="16"/>
      <w:szCs w:val="16"/>
    </w:rPr>
  </w:style>
  <w:style w:type="paragraph" w:styleId="ListParagraph">
    <w:name w:val="List Paragraph"/>
    <w:basedOn w:val="Normal"/>
    <w:uiPriority w:val="34"/>
    <w:qFormat/>
    <w:rsid w:val="001B57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732"/>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1B5732"/>
    <w:pPr>
      <w:tabs>
        <w:tab w:val="center" w:pos="4320"/>
        <w:tab w:val="right" w:pos="8640"/>
      </w:tabs>
    </w:pPr>
  </w:style>
  <w:style w:type="character" w:customStyle="1" w:styleId="FooterChar">
    <w:name w:val="Footer Char"/>
    <w:basedOn w:val="DefaultParagraphFont"/>
    <w:link w:val="Footer"/>
    <w:semiHidden/>
    <w:rsid w:val="001B5732"/>
    <w:rPr>
      <w:rFonts w:ascii=".VnTime" w:eastAsia="Times New Roman" w:hAnsi=".VnTime" w:cs="Times New Roman"/>
      <w:sz w:val="28"/>
      <w:szCs w:val="28"/>
    </w:rPr>
  </w:style>
  <w:style w:type="paragraph" w:styleId="BalloonText">
    <w:name w:val="Balloon Text"/>
    <w:basedOn w:val="Normal"/>
    <w:link w:val="BalloonTextChar"/>
    <w:semiHidden/>
    <w:unhideWhenUsed/>
    <w:rsid w:val="001B5732"/>
    <w:rPr>
      <w:rFonts w:ascii="Tahoma" w:hAnsi="Tahoma" w:cs="Tahoma"/>
      <w:sz w:val="16"/>
      <w:szCs w:val="16"/>
    </w:rPr>
  </w:style>
  <w:style w:type="character" w:customStyle="1" w:styleId="BalloonTextChar">
    <w:name w:val="Balloon Text Char"/>
    <w:basedOn w:val="DefaultParagraphFont"/>
    <w:link w:val="BalloonText"/>
    <w:semiHidden/>
    <w:rsid w:val="001B5732"/>
    <w:rPr>
      <w:rFonts w:ascii="Tahoma" w:eastAsia="Times New Roman" w:hAnsi="Tahoma" w:cs="Tahoma"/>
      <w:sz w:val="16"/>
      <w:szCs w:val="16"/>
    </w:rPr>
  </w:style>
  <w:style w:type="paragraph" w:styleId="ListParagraph">
    <w:name w:val="List Paragraph"/>
    <w:basedOn w:val="Normal"/>
    <w:uiPriority w:val="34"/>
    <w:qFormat/>
    <w:rsid w:val="001B57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60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31</Pages>
  <Words>7244</Words>
  <Characters>41292</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2017-10-27T07:12:00Z</dcterms:created>
  <dcterms:modified xsi:type="dcterms:W3CDTF">2017-10-27T09:06:00Z</dcterms:modified>
</cp:coreProperties>
</file>